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Calibri"/>
          <w:b/>
          <w:color w:val="000000"/>
          <w:sz w:val="28"/>
          <w:szCs w:val="32"/>
        </w:rPr>
        <w:t>附件2：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 xml:space="preserve"> </w:t>
      </w:r>
      <w:bookmarkStart w:id="0" w:name="_GoBack"/>
      <w:r>
        <w:rPr>
          <w:rFonts w:hint="eastAsia" w:eastAsia="方正小标宋_GBK"/>
          <w:sz w:val="36"/>
          <w:szCs w:val="36"/>
        </w:rPr>
        <w:t>“银杏杯”第二届四川省“旅游酒店+”大学生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创新创业大赛评审规则</w:t>
      </w:r>
    </w:p>
    <w:bookmarkEnd w:id="0"/>
    <w:p>
      <w:pPr>
        <w:rPr>
          <w:rFonts w:ascii="黑体" w:hAnsi="黑体" w:eastAsia="黑体" w:cs="黑体"/>
          <w:sz w:val="32"/>
          <w:szCs w:val="30"/>
        </w:rPr>
      </w:pPr>
    </w:p>
    <w:p>
      <w:pPr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评审参考原则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&amp;quot" w:eastAsia="仿宋_GB2312" w:cstheme="minorBidi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（一）</w:t>
      </w:r>
      <w:r>
        <w:rPr>
          <w:rFonts w:hint="eastAsia" w:ascii="仿宋_GB2312" w:hAnsi="&amp;quot" w:eastAsia="仿宋_GB2312" w:cstheme="minorBidi"/>
          <w:color w:val="000000"/>
          <w:sz w:val="32"/>
          <w:szCs w:val="32"/>
        </w:rPr>
        <w:t>参赛项目要紧扣“旅游酒店”主题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&amp;quot" w:eastAsia="仿宋_GB2312" w:cstheme="minorBidi"/>
          <w:color w:val="000000"/>
          <w:sz w:val="32"/>
          <w:szCs w:val="32"/>
        </w:rPr>
      </w:pPr>
      <w:r>
        <w:rPr>
          <w:rFonts w:hint="eastAsia" w:ascii="仿宋_GB2312" w:hAnsi="&amp;quot" w:eastAsia="仿宋_GB2312" w:cstheme="minorBidi"/>
          <w:color w:val="000000"/>
          <w:sz w:val="32"/>
          <w:szCs w:val="32"/>
        </w:rPr>
        <w:t>要求：参赛项目应是具有现实可行性、能够解决生产、生活实际问题，具有预期经济效益、社会效益，符合国家产业结构转型所倡导行业的青年创新创业项目。项目围绕旅游产业，包括与全域旅游相关的“吃、住、行、游、购、娱，商、养、学、闲、情、奇”等方面；鼓励涉及全域旅游的农业、林业、牧业、建筑设计、环保等相关行业项目参赛；要围绕生态文化旅游、绿色旅游，重点融合如茶文化、少数民族地区在地特色文化、畜牧、集体经济、清洁能源、信息技术、大健康、民宿等其他产业链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0"/>
        </w:rPr>
      </w:pPr>
      <w:r>
        <w:rPr>
          <w:rFonts w:hint="eastAsia" w:ascii="仿宋_GB2312" w:hAnsi="&amp;quot" w:eastAsia="仿宋_GB2312" w:cstheme="minorBidi"/>
          <w:sz w:val="32"/>
          <w:szCs w:val="32"/>
        </w:rPr>
        <w:t>参赛项目以商业计划创新创意、实践落地、盈利状况、发展前景、现场路演表现等作为参赛项目的主要评价内容。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（二）产品/服务介绍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要求：准确定义所提供的产品、技术、概念产品或服务，针对解决的问题，如何满足市场需求；本项目所具有的独创性、领先性；实现产业化的途径等。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（三）公司战略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要求：公司的商业模式、发展战略等。结合竞争优势确立分阶段目标，公司的研发方向和产品线扩张策略，主要的合作伙伴与竞争对手等。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（四）市场分析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（五）营销策略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（六）经营管理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要求：介绍生产工艺/服务流程，原材料的供应情况，设备购置和改建，人员配备，生产周期，产品/服务质量控制与管理等。力求描述准确、合理、具有可操作性。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（七）创业团队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要求：介绍团队各成员与管理公司有关的教育和工作背景，成员的分工和互补，公司的组织架构以及领导层成员，创业顾问以及主要的投资人和持股情况。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（八）企业财务状况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要求：关键的财务假设，会计报表（包括资产负债表、收益表、现金流量表等），财务分析（IRR、投资回收期、敏感性分析等）。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（九）融资和回报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要求：股本结构和规模，资金来源与运用，盈利模式、盈利能力分析，风险资金退出策略等。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（十）风险和问题</w:t>
      </w:r>
    </w:p>
    <w:p>
      <w:pPr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要求：客观阐述本项目面临的技术、市场、财务等关键风险和问题，提出合理可行的规避计划。</w:t>
      </w:r>
    </w:p>
    <w:p>
      <w:pPr>
        <w:rPr>
          <w:rFonts w:eastAsia="仿宋_GB2312"/>
          <w:sz w:val="32"/>
          <w:szCs w:val="30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hint="eastAsia" w:eastAsia="仿宋_GB2312"/>
          <w:spacing w:val="-20"/>
          <w:sz w:val="44"/>
          <w:szCs w:val="44"/>
        </w:rPr>
        <w:t>决赛现场评分标准</w:t>
      </w:r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691"/>
        <w:gridCol w:w="5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（30分）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3.精神饱满，有信心，有独立见解，能充分展现大学生朝气蓬勃的精神风貌和创业新人的内在形象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1.能全面、完整、准确阐述项目整体思路、逻辑合理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2.能准确提炼项目的创新创意点，特色鲜明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3.能科学合理地描述项目的经济社会效益，符合国家产业导向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4.能根据未来市场变化提出切实可行的实施方案，项目具有可操作性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大赛主题呈现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（15分）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旅游酒店+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切合主题，能结合实际，突出学院办学特色、突出专业建设成果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专业特色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特点鲜明，成果突出，实践性强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（25分）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1.能正确理解评委提问，能够有针对性的就提问要点归纳阐述，及时准确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3.答题过程流畅、无明显停顿，条理清晰，语句通顺，措辞恰当，语言精炼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4.团队成员协作配合，默契程度高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项目评估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（30分）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项目可行性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1.项目有一定社会需求，具有较强操作性和技术可行性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2.项目能体现出大学生专业素养，能将所学知识和技能与经济社会发展紧密结合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项目成长性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项目具有良好发展潜力、较高应用价值和</w:t>
            </w:r>
          </w:p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一定市场前景</w:t>
            </w:r>
          </w:p>
        </w:tc>
      </w:tr>
    </w:tbl>
    <w:p>
      <w:pPr>
        <w:widowControl/>
        <w:jc w:val="left"/>
        <w:rPr>
          <w:rFonts w:ascii="华文中宋" w:hAnsi="华文中宋" w:eastAsia="华文中宋"/>
          <w:b/>
          <w:bCs/>
          <w:color w:val="00000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ind w:right="280"/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第二届“银杏杯”四川省“旅游酒店+”大学生创新创业大赛参赛人员回执</w:t>
      </w:r>
    </w:p>
    <w:p>
      <w:pPr>
        <w:spacing w:line="600" w:lineRule="exact"/>
        <w:ind w:right="28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高校（盖章）：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联络人：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联系手机：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ind w:right="280"/>
        <w:rPr>
          <w:rFonts w:ascii="仿宋_GB2312" w:eastAsia="仿宋_GB2312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992"/>
        <w:gridCol w:w="1701"/>
        <w:gridCol w:w="1843"/>
        <w:gridCol w:w="141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是否预定酒店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交通情况</w:t>
            </w:r>
          </w:p>
        </w:tc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轿车/商务车（   ）辆、车牌号（    ）；大巴（    ）辆、车牌号（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获奖证书邮寄地址及收件人信息</w:t>
            </w:r>
          </w:p>
        </w:tc>
        <w:tc>
          <w:tcPr>
            <w:tcW w:w="1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00" w:lineRule="exact"/>
        <w:ind w:right="278"/>
        <w:rPr>
          <w:rFonts w:ascii="仿宋_GB2312"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注：代表身份包括高校领导、高校领队、工作人员、指导教师、答辩学生，按此顺序汇总，方便统计。请于12月6日12:00前将电子版发送至</w:t>
      </w:r>
      <w:r>
        <w:rPr>
          <w:rFonts w:hint="eastAsia"/>
        </w:rPr>
        <w:t>gaoheng</w:t>
      </w:r>
      <w:r>
        <w:t>@yxhmc.edu.cn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F2D0069-785B-45B9-9BC9-DCF82A7BEDE4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27CC14-A6B2-45BD-873A-ABA6229DDE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2A195AD-8FA4-49AF-9F56-E141A0B1C9A9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4" w:fontKey="{3E12D8A6-882C-48DE-8FBC-609497AA445E}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6E72E3-C4CD-47DB-A00C-9E36CE6AEC6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8FBF4FF9-D0BC-4C73-BEA9-E29EB2B4D25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ADE2FF90-9412-4AC6-9E45-B91910CA245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8" w:fontKey="{DA6F75B0-51CE-48B7-9181-1EB52CF44AA9}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0D32C48E-F780-418A-988C-EFD6D39DD4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5C03BBA7-BB5E-4CF5-AD60-E1744EBD03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A"/>
    <w:rsid w:val="000048F1"/>
    <w:rsid w:val="0000768B"/>
    <w:rsid w:val="00012BFC"/>
    <w:rsid w:val="00020630"/>
    <w:rsid w:val="00027F87"/>
    <w:rsid w:val="0004581B"/>
    <w:rsid w:val="00052CEA"/>
    <w:rsid w:val="00054899"/>
    <w:rsid w:val="0006123F"/>
    <w:rsid w:val="00064BD8"/>
    <w:rsid w:val="000B6855"/>
    <w:rsid w:val="000C1216"/>
    <w:rsid w:val="000D16AA"/>
    <w:rsid w:val="000E2DC8"/>
    <w:rsid w:val="00122D46"/>
    <w:rsid w:val="0013014E"/>
    <w:rsid w:val="001315B4"/>
    <w:rsid w:val="001421C6"/>
    <w:rsid w:val="001423E7"/>
    <w:rsid w:val="001547C4"/>
    <w:rsid w:val="00173A3E"/>
    <w:rsid w:val="00176C65"/>
    <w:rsid w:val="001801FB"/>
    <w:rsid w:val="00185010"/>
    <w:rsid w:val="00190047"/>
    <w:rsid w:val="001B12A8"/>
    <w:rsid w:val="001C1B82"/>
    <w:rsid w:val="001C2035"/>
    <w:rsid w:val="0020685D"/>
    <w:rsid w:val="00223EB8"/>
    <w:rsid w:val="00227350"/>
    <w:rsid w:val="002373EF"/>
    <w:rsid w:val="0024331F"/>
    <w:rsid w:val="00257F04"/>
    <w:rsid w:val="0027520B"/>
    <w:rsid w:val="0028107C"/>
    <w:rsid w:val="0028173B"/>
    <w:rsid w:val="00286810"/>
    <w:rsid w:val="00287FA4"/>
    <w:rsid w:val="00296AF7"/>
    <w:rsid w:val="002A7765"/>
    <w:rsid w:val="002B11B8"/>
    <w:rsid w:val="002E7455"/>
    <w:rsid w:val="0031069F"/>
    <w:rsid w:val="00343CF2"/>
    <w:rsid w:val="00360943"/>
    <w:rsid w:val="003707A9"/>
    <w:rsid w:val="00382115"/>
    <w:rsid w:val="003872FA"/>
    <w:rsid w:val="003A0072"/>
    <w:rsid w:val="003A2BD5"/>
    <w:rsid w:val="003B0948"/>
    <w:rsid w:val="003B2DE6"/>
    <w:rsid w:val="003B3D5B"/>
    <w:rsid w:val="003C2BE3"/>
    <w:rsid w:val="003D53C9"/>
    <w:rsid w:val="003D57C4"/>
    <w:rsid w:val="003D6D7D"/>
    <w:rsid w:val="003F7CD3"/>
    <w:rsid w:val="00401621"/>
    <w:rsid w:val="00412F62"/>
    <w:rsid w:val="0041705A"/>
    <w:rsid w:val="00420D14"/>
    <w:rsid w:val="00446317"/>
    <w:rsid w:val="00456965"/>
    <w:rsid w:val="0047713D"/>
    <w:rsid w:val="004A4246"/>
    <w:rsid w:val="004B1ECB"/>
    <w:rsid w:val="004C56E3"/>
    <w:rsid w:val="004C75A4"/>
    <w:rsid w:val="004D19EB"/>
    <w:rsid w:val="004D2819"/>
    <w:rsid w:val="004E6C32"/>
    <w:rsid w:val="004F3829"/>
    <w:rsid w:val="004F4DE3"/>
    <w:rsid w:val="00500BE9"/>
    <w:rsid w:val="00525D5F"/>
    <w:rsid w:val="0053254B"/>
    <w:rsid w:val="005464B3"/>
    <w:rsid w:val="00547B8D"/>
    <w:rsid w:val="005515BE"/>
    <w:rsid w:val="0055325D"/>
    <w:rsid w:val="00557CB4"/>
    <w:rsid w:val="0057040D"/>
    <w:rsid w:val="00577BB5"/>
    <w:rsid w:val="0058687F"/>
    <w:rsid w:val="00596474"/>
    <w:rsid w:val="005D0EC7"/>
    <w:rsid w:val="005D6EB6"/>
    <w:rsid w:val="005D7EDB"/>
    <w:rsid w:val="005E6609"/>
    <w:rsid w:val="006012A7"/>
    <w:rsid w:val="00602AC5"/>
    <w:rsid w:val="00606555"/>
    <w:rsid w:val="006277A2"/>
    <w:rsid w:val="00632595"/>
    <w:rsid w:val="00632C8F"/>
    <w:rsid w:val="006344F0"/>
    <w:rsid w:val="00641237"/>
    <w:rsid w:val="006446AE"/>
    <w:rsid w:val="006517C0"/>
    <w:rsid w:val="006640B3"/>
    <w:rsid w:val="00666BA8"/>
    <w:rsid w:val="00676409"/>
    <w:rsid w:val="006B2640"/>
    <w:rsid w:val="006C4172"/>
    <w:rsid w:val="006D6977"/>
    <w:rsid w:val="00707543"/>
    <w:rsid w:val="00730A08"/>
    <w:rsid w:val="00733D3E"/>
    <w:rsid w:val="007412FE"/>
    <w:rsid w:val="00745489"/>
    <w:rsid w:val="007623AF"/>
    <w:rsid w:val="007660BA"/>
    <w:rsid w:val="00772587"/>
    <w:rsid w:val="00777CEC"/>
    <w:rsid w:val="007941D3"/>
    <w:rsid w:val="007E451B"/>
    <w:rsid w:val="00800342"/>
    <w:rsid w:val="00805739"/>
    <w:rsid w:val="00816FD5"/>
    <w:rsid w:val="00817F6C"/>
    <w:rsid w:val="008332A9"/>
    <w:rsid w:val="008466F3"/>
    <w:rsid w:val="00876F1C"/>
    <w:rsid w:val="008C246D"/>
    <w:rsid w:val="008C5FDD"/>
    <w:rsid w:val="00905472"/>
    <w:rsid w:val="00920738"/>
    <w:rsid w:val="00924A0D"/>
    <w:rsid w:val="00926004"/>
    <w:rsid w:val="00934815"/>
    <w:rsid w:val="00934C15"/>
    <w:rsid w:val="009417E6"/>
    <w:rsid w:val="0094568D"/>
    <w:rsid w:val="00964139"/>
    <w:rsid w:val="0096506A"/>
    <w:rsid w:val="00991D0C"/>
    <w:rsid w:val="009966EE"/>
    <w:rsid w:val="009D1990"/>
    <w:rsid w:val="009F062B"/>
    <w:rsid w:val="00A0371A"/>
    <w:rsid w:val="00A179EE"/>
    <w:rsid w:val="00A6263B"/>
    <w:rsid w:val="00A643B8"/>
    <w:rsid w:val="00A8078B"/>
    <w:rsid w:val="00A97EEC"/>
    <w:rsid w:val="00AB124C"/>
    <w:rsid w:val="00AB5998"/>
    <w:rsid w:val="00AF1390"/>
    <w:rsid w:val="00B00FCB"/>
    <w:rsid w:val="00B02DC4"/>
    <w:rsid w:val="00B24AB8"/>
    <w:rsid w:val="00B323DB"/>
    <w:rsid w:val="00B411F2"/>
    <w:rsid w:val="00B52B2A"/>
    <w:rsid w:val="00B67C65"/>
    <w:rsid w:val="00B91A94"/>
    <w:rsid w:val="00BC5054"/>
    <w:rsid w:val="00BD3CB3"/>
    <w:rsid w:val="00BE0900"/>
    <w:rsid w:val="00BE52B9"/>
    <w:rsid w:val="00BF6ED1"/>
    <w:rsid w:val="00C03286"/>
    <w:rsid w:val="00C065C7"/>
    <w:rsid w:val="00C15B3B"/>
    <w:rsid w:val="00C16CB8"/>
    <w:rsid w:val="00C30D15"/>
    <w:rsid w:val="00C36380"/>
    <w:rsid w:val="00C50B9A"/>
    <w:rsid w:val="00C76E52"/>
    <w:rsid w:val="00C93885"/>
    <w:rsid w:val="00C93955"/>
    <w:rsid w:val="00C942F0"/>
    <w:rsid w:val="00C945E4"/>
    <w:rsid w:val="00CA1D91"/>
    <w:rsid w:val="00CA5D10"/>
    <w:rsid w:val="00CB41EF"/>
    <w:rsid w:val="00CB6180"/>
    <w:rsid w:val="00CC343C"/>
    <w:rsid w:val="00CD79A1"/>
    <w:rsid w:val="00CE29AE"/>
    <w:rsid w:val="00D0251D"/>
    <w:rsid w:val="00D075E8"/>
    <w:rsid w:val="00D1369D"/>
    <w:rsid w:val="00D2233A"/>
    <w:rsid w:val="00D26110"/>
    <w:rsid w:val="00D55EDE"/>
    <w:rsid w:val="00D70F1E"/>
    <w:rsid w:val="00D912E8"/>
    <w:rsid w:val="00D96F8A"/>
    <w:rsid w:val="00DA5B07"/>
    <w:rsid w:val="00DA61F5"/>
    <w:rsid w:val="00DB7220"/>
    <w:rsid w:val="00DC385B"/>
    <w:rsid w:val="00DD2893"/>
    <w:rsid w:val="00DD6C03"/>
    <w:rsid w:val="00DE28CC"/>
    <w:rsid w:val="00DF3858"/>
    <w:rsid w:val="00DF69DA"/>
    <w:rsid w:val="00DF7787"/>
    <w:rsid w:val="00E062DE"/>
    <w:rsid w:val="00E12792"/>
    <w:rsid w:val="00E15E91"/>
    <w:rsid w:val="00E222BB"/>
    <w:rsid w:val="00E23BA6"/>
    <w:rsid w:val="00E27BAE"/>
    <w:rsid w:val="00E31B9E"/>
    <w:rsid w:val="00E334E2"/>
    <w:rsid w:val="00E47BE5"/>
    <w:rsid w:val="00E74391"/>
    <w:rsid w:val="00EA43DC"/>
    <w:rsid w:val="00EB27F7"/>
    <w:rsid w:val="00EB728C"/>
    <w:rsid w:val="00EC343C"/>
    <w:rsid w:val="00ED2E27"/>
    <w:rsid w:val="00ED7738"/>
    <w:rsid w:val="00EE3D61"/>
    <w:rsid w:val="00EE5C49"/>
    <w:rsid w:val="00F03BA4"/>
    <w:rsid w:val="00F3715B"/>
    <w:rsid w:val="00F402F1"/>
    <w:rsid w:val="00F5135B"/>
    <w:rsid w:val="00F6382D"/>
    <w:rsid w:val="00F6698D"/>
    <w:rsid w:val="00F77ECA"/>
    <w:rsid w:val="00FB7211"/>
    <w:rsid w:val="00FE4610"/>
    <w:rsid w:val="00FF5151"/>
    <w:rsid w:val="26CD622D"/>
    <w:rsid w:val="581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851</Words>
  <Characters>4852</Characters>
  <Lines>40</Lines>
  <Paragraphs>11</Paragraphs>
  <TotalTime>661</TotalTime>
  <ScaleCrop>false</ScaleCrop>
  <LinksUpToDate>false</LinksUpToDate>
  <CharactersWithSpaces>5692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2018-11-27T07:44:00Z</dcterms:created>
  <dc:creator>gaoheng</dc:creator>
  <cp:lastModifiedBy>Krystal.J</cp:lastModifiedBy>
  <dcterms:modified xsi:type="dcterms:W3CDTF">2019-11-29T08:03:23Z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