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962" w:tblpY="15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94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所在支部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邓超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ascii="楷体" w:hAnsi="楷体" w:eastAsia="楷体" w:cs="楷体"/>
                <w:color w:val="333333"/>
                <w:sz w:val="28"/>
                <w:szCs w:val="28"/>
              </w:rPr>
              <w:t>旅管17-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龙鲸全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ascii="楷体" w:hAnsi="楷体" w:eastAsia="楷体" w:cs="楷体"/>
                <w:color w:val="333333"/>
                <w:sz w:val="28"/>
                <w:szCs w:val="28"/>
              </w:rPr>
              <w:t>旅管17-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范志勇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ascii="楷体" w:hAnsi="楷体" w:eastAsia="楷体" w:cs="楷体"/>
                <w:color w:val="333333"/>
                <w:sz w:val="28"/>
                <w:szCs w:val="28"/>
              </w:rPr>
              <w:t>旅管17-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吴莉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刘万权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文产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4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廖文杰</w:t>
            </w:r>
          </w:p>
        </w:tc>
        <w:tc>
          <w:tcPr>
            <w:tcW w:w="228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文产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黄颖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石心雨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杨寻博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钱虹岑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张江羽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廖文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会展1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宋玉婷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会展1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李丽霞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耿宁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150" w:leftChars="0" w:right="0" w:rightChars="0"/>
              <w:jc w:val="center"/>
              <w:rPr>
                <w:rFonts w:hint="default" w:ascii="楷体" w:hAnsi="楷体" w:eastAsia="楷体" w:cs="楷体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王翘楚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18-1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center"/>
        <w:rPr>
          <w:rFonts w:hint="eastAsia" w:ascii="楷体" w:hAnsi="楷体" w:eastAsia="楷体" w:cs="楷体"/>
          <w:color w:val="333333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513B"/>
    <w:rsid w:val="703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50" w:beforeAutospacing="0" w:after="150" w:afterAutospacing="0" w:line="27" w:lineRule="atLeast"/>
      <w:ind w:left="150" w:right="150"/>
      <w:jc w:val="left"/>
    </w:pPr>
    <w:rPr>
      <w:rFonts w:hint="default" w:ascii="Times New Roman" w:hAnsi="Times New Roman" w:cs="Times New Roman"/>
      <w:color w:val="333333"/>
      <w:kern w:val="0"/>
      <w:sz w:val="19"/>
      <w:szCs w:val="19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2020-03-30T15:31:00Z</dcterms:created>
  <dc:creator>29025</dc:creator>
  <cp:lastModifiedBy>Olin小祝</cp:lastModifiedBy>
  <dcterms:modified xsi:type="dcterms:W3CDTF">2020-04-22T08:09:03Z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