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line="590" w:lineRule="exact"/>
        <w:ind w:left="0" w:leftChars="0" w:right="0"/>
        <w:jc w:val="center"/>
        <w:textAlignment w:val="auto"/>
        <w:outlineLvl w:val="9"/>
        <w:rPr>
          <w:rFonts w:hint="eastAsia" w:ascii="黑体" w:hAnsi="黑体" w:eastAsia="黑体" w:cs="黑体"/>
          <w:bCs/>
          <w:color w:val="000000"/>
          <w:sz w:val="32"/>
          <w:szCs w:val="32"/>
          <w:u w:val="none" w:color="000000"/>
          <w:lang w:val="zh-TW" w:eastAsia="zh-TW" w:bidi="ar-SA"/>
        </w:rPr>
      </w:pPr>
      <w:bookmarkStart w:id="0" w:name="_GoBack"/>
      <w:r>
        <w:rPr>
          <w:rFonts w:hint="eastAsia" w:ascii="黑体" w:hAnsi="黑体" w:eastAsia="黑体" w:cs="黑体"/>
          <w:bCs/>
          <w:color w:val="000000"/>
          <w:sz w:val="32"/>
          <w:szCs w:val="32"/>
          <w:u w:val="none" w:color="000000"/>
          <w:lang w:val="en-US" w:eastAsia="zh-CN" w:bidi="ar-SA"/>
        </w:rPr>
        <w:t>2019</w:t>
      </w:r>
      <w:r>
        <w:rPr>
          <w:rFonts w:hint="eastAsia" w:ascii="黑体" w:hAnsi="黑体" w:eastAsia="黑体" w:cs="黑体"/>
          <w:bCs/>
          <w:color w:val="000000"/>
          <w:sz w:val="32"/>
          <w:szCs w:val="32"/>
          <w:u w:val="none" w:color="000000"/>
          <w:lang w:val="zh-TW" w:eastAsia="zh-TW" w:bidi="ar-SA"/>
        </w:rPr>
        <w:t>金熊猫</w:t>
      </w:r>
      <w:r>
        <w:rPr>
          <w:rFonts w:hint="eastAsia" w:ascii="黑体" w:hAnsi="黑体" w:eastAsia="黑体" w:cs="黑体"/>
          <w:bCs/>
          <w:color w:val="000000"/>
          <w:sz w:val="32"/>
          <w:szCs w:val="32"/>
          <w:u w:val="none" w:color="000000"/>
          <w:lang w:val="en-US" w:eastAsia="zh-CN" w:bidi="ar-SA"/>
        </w:rPr>
        <w:t>天府</w:t>
      </w:r>
      <w:r>
        <w:rPr>
          <w:rFonts w:hint="eastAsia" w:ascii="黑体" w:hAnsi="黑体" w:eastAsia="黑体" w:cs="黑体"/>
          <w:bCs/>
          <w:color w:val="000000"/>
          <w:sz w:val="32"/>
          <w:szCs w:val="32"/>
          <w:u w:val="none" w:color="000000"/>
          <w:lang w:val="zh-TW" w:eastAsia="zh-CN" w:bidi="ar-SA"/>
        </w:rPr>
        <w:t>创意</w:t>
      </w:r>
      <w:r>
        <w:rPr>
          <w:rFonts w:hint="eastAsia" w:ascii="黑体" w:hAnsi="黑体" w:eastAsia="黑体" w:cs="黑体"/>
          <w:bCs/>
          <w:color w:val="000000"/>
          <w:sz w:val="32"/>
          <w:szCs w:val="32"/>
          <w:u w:val="none" w:color="000000"/>
          <w:lang w:val="zh-TW" w:eastAsia="zh-TW" w:bidi="ar-SA"/>
        </w:rPr>
        <w:t>设计奖 报名表</w:t>
      </w:r>
      <w:bookmarkEnd w:id="0"/>
    </w:p>
    <w:p>
      <w:pPr>
        <w:spacing w:line="312" w:lineRule="auto"/>
        <w:jc w:val="center"/>
        <w:rPr>
          <w:rFonts w:hint="default" w:ascii="宋体" w:hAnsi="宋体" w:eastAsia="宋体" w:cs="华文中宋"/>
          <w:b/>
          <w:color w:val="000000"/>
          <w:sz w:val="44"/>
          <w:szCs w:val="44"/>
          <w:u w:val="none" w:color="000000"/>
          <w:lang w:val="zh-TW" w:eastAsia="zh-TW" w:bidi="ar-SA"/>
        </w:rPr>
      </w:pPr>
    </w:p>
    <w:tbl>
      <w:tblPr>
        <w:tblStyle w:val="4"/>
        <w:tblW w:w="9212"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160"/>
        <w:gridCol w:w="1961"/>
        <w:gridCol w:w="1155"/>
        <w:gridCol w:w="1860"/>
        <w:gridCol w:w="1155"/>
        <w:gridCol w:w="192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48" w:hRule="atLeast"/>
          <w:jc w:val="center"/>
        </w:trPr>
        <w:tc>
          <w:tcPr>
            <w:tcW w:w="921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rPr>
                <w:rFonts w:ascii="仿宋_GB2312" w:hAnsi="仿宋_GB2312" w:eastAsia="仿宋_GB2312" w:cs="仿宋_GB2312"/>
              </w:rPr>
            </w:pPr>
            <w:r>
              <w:rPr>
                <w:rFonts w:hint="eastAsia" w:ascii="仿宋_GB2312" w:hAnsi="仿宋_GB2312" w:eastAsia="仿宋_GB2312" w:cs="仿宋_GB2312"/>
              </w:rPr>
              <w:t>注：本设计奖报名表仅限参与201</w:t>
            </w:r>
            <w:r>
              <w:rPr>
                <w:rFonts w:hint="eastAsia" w:ascii="仿宋_GB2312" w:hAnsi="仿宋_GB2312" w:eastAsia="仿宋_GB2312" w:cs="仿宋_GB2312"/>
                <w:lang w:val="en-US" w:eastAsia="zh-CN"/>
              </w:rPr>
              <w:t>9</w:t>
            </w:r>
            <w:r>
              <w:rPr>
                <w:rFonts w:hint="eastAsia" w:ascii="仿宋_GB2312" w:hAnsi="仿宋_GB2312" w:eastAsia="仿宋_GB2312" w:cs="仿宋_GB2312"/>
                <w:lang w:val="zh-TW" w:eastAsia="zh-TW"/>
              </w:rPr>
              <w:t>金熊猫</w:t>
            </w:r>
            <w:r>
              <w:rPr>
                <w:rFonts w:hint="eastAsia" w:ascii="仿宋_GB2312" w:hAnsi="仿宋_GB2312" w:eastAsia="仿宋_GB2312" w:cs="仿宋_GB2312"/>
                <w:lang w:val="en-US" w:eastAsia="zh-CN"/>
              </w:rPr>
              <w:t>天府</w:t>
            </w:r>
            <w:r>
              <w:rPr>
                <w:rFonts w:hint="eastAsia" w:ascii="仿宋_GB2312" w:hAnsi="仿宋_GB2312" w:eastAsia="仿宋_GB2312" w:cs="仿宋_GB2312"/>
                <w:lang w:val="zh-TW"/>
              </w:rPr>
              <w:t>创意</w:t>
            </w:r>
            <w:r>
              <w:rPr>
                <w:rFonts w:hint="eastAsia" w:ascii="仿宋_GB2312" w:hAnsi="仿宋_GB2312" w:eastAsia="仿宋_GB2312" w:cs="仿宋_GB2312"/>
                <w:lang w:val="zh-TW" w:eastAsia="zh-TW"/>
              </w:rPr>
              <w:t>设计奖及其附属活动，填写前请仔细阅读相关准则及要求，填写本表即默认同意设计奖组委会相关规定（详见征集规则）。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48" w:hRule="atLeast"/>
          <w:jc w:val="center"/>
        </w:trPr>
        <w:tc>
          <w:tcPr>
            <w:tcW w:w="921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_GB2312" w:eastAsia="仿宋_GB2312" w:cs="仿宋_GB2312"/>
                <w:sz w:val="28"/>
                <w:szCs w:val="28"/>
              </w:rPr>
            </w:pPr>
            <w:r>
              <w:rPr>
                <w:rFonts w:hint="eastAsia" w:ascii="黑体" w:hAnsi="黑体" w:eastAsia="黑体" w:cs="黑体"/>
                <w:sz w:val="28"/>
                <w:szCs w:val="28"/>
              </w:rPr>
              <w:t>一、参赛者资料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48"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仿宋_GB2312" w:hAnsi="仿宋_GB2312" w:eastAsia="仿宋_GB2312" w:cs="仿宋_GB2312"/>
              </w:rPr>
            </w:pPr>
            <w:r>
              <w:rPr>
                <w:rFonts w:hint="eastAsia" w:ascii="仿宋_GB2312" w:hAnsi="仿宋_GB2312" w:eastAsia="仿宋_GB2312" w:cs="仿宋_GB2312"/>
              </w:rPr>
              <w:t>参赛方式</w:t>
            </w:r>
          </w:p>
        </w:tc>
        <w:tc>
          <w:tcPr>
            <w:tcW w:w="8052"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widowControl w:val="0"/>
              <w:numPr>
                <w:ilvl w:val="0"/>
                <w:numId w:val="1"/>
              </w:numPr>
              <w:ind w:left="720" w:hanging="360" w:firstLineChars="0"/>
              <w:jc w:val="both"/>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个人参赛</w:t>
            </w:r>
          </w:p>
          <w:p>
            <w:pPr>
              <w:widowControl w:val="0"/>
              <w:numPr>
                <w:ilvl w:val="0"/>
                <w:numId w:val="1"/>
              </w:numPr>
              <w:ind w:left="720" w:hanging="360" w:firstLineChars="0"/>
              <w:jc w:val="both"/>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公司、协会、团体参赛</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48"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center"/>
              <w:rPr>
                <w:rFonts w:ascii="仿宋_GB2312" w:hAnsi="仿宋_GB2312" w:eastAsia="仿宋_GB2312" w:cs="仿宋_GB2312"/>
              </w:rPr>
            </w:pPr>
            <w:r>
              <w:rPr>
                <w:rFonts w:hint="eastAsia" w:ascii="仿宋_GB2312" w:hAnsi="仿宋_GB2312" w:eastAsia="仿宋_GB2312" w:cs="仿宋_GB2312"/>
              </w:rPr>
              <w:t>所属组别</w:t>
            </w:r>
          </w:p>
        </w:tc>
        <w:tc>
          <w:tcPr>
            <w:tcW w:w="8052"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widowControl w:val="0"/>
              <w:numPr>
                <w:ilvl w:val="0"/>
                <w:numId w:val="1"/>
              </w:numPr>
              <w:ind w:left="720" w:hanging="360" w:firstLineChars="0"/>
              <w:jc w:val="both"/>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专业组（有实物或是已投入市场）</w:t>
            </w:r>
          </w:p>
          <w:p>
            <w:pPr>
              <w:widowControl w:val="0"/>
              <w:numPr>
                <w:ilvl w:val="0"/>
                <w:numId w:val="1"/>
              </w:numPr>
              <w:ind w:left="720" w:hanging="360" w:firstLineChars="0"/>
              <w:jc w:val="both"/>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1"/>
                <w:szCs w:val="24"/>
                <w:lang w:val="en-US" w:eastAsia="zh-CN" w:bidi="ar-SA"/>
              </w:rPr>
              <w:t>概念组（有相关设计思路作品）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18"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lang w:val="zh-TW" w:eastAsia="zh-TW"/>
              </w:rPr>
              <w:t>主</w:t>
            </w:r>
            <w:r>
              <w:rPr>
                <w:rFonts w:hint="eastAsia" w:ascii="仿宋_GB2312" w:hAnsi="仿宋_GB2312" w:eastAsia="仿宋_GB2312" w:cs="仿宋_GB2312"/>
                <w:color w:val="auto"/>
                <w:lang w:val="zh-TW"/>
              </w:rPr>
              <w:t>参赛者</w:t>
            </w:r>
            <w:r>
              <w:rPr>
                <w:rFonts w:hint="eastAsia" w:ascii="仿宋_GB2312" w:hAnsi="仿宋_GB2312" w:eastAsia="仿宋_GB2312" w:cs="仿宋_GB2312"/>
                <w:color w:val="auto"/>
                <w:lang w:val="zh-TW" w:eastAsia="zh-TW"/>
              </w:rPr>
              <w:t>姓名</w:t>
            </w:r>
          </w:p>
        </w:tc>
        <w:tc>
          <w:tcPr>
            <w:tcW w:w="19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备注：一个作品参赛作者填写不超过4人</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lang w:val="zh-TW"/>
              </w:rPr>
            </w:pPr>
            <w:r>
              <w:rPr>
                <w:rFonts w:hint="eastAsia" w:ascii="仿宋_GB2312" w:hAnsi="仿宋_GB2312" w:eastAsia="仿宋_GB2312" w:cs="仿宋_GB2312"/>
                <w:lang w:val="zh-TW"/>
              </w:rPr>
              <w:t>团 体／</w:t>
            </w:r>
          </w:p>
          <w:p>
            <w:pPr>
              <w:jc w:val="center"/>
              <w:rPr>
                <w:rFonts w:ascii="仿宋_GB2312" w:hAnsi="仿宋_GB2312" w:eastAsia="仿宋_GB2312" w:cs="仿宋_GB2312"/>
              </w:rPr>
            </w:pPr>
            <w:r>
              <w:rPr>
                <w:rFonts w:hint="eastAsia" w:ascii="仿宋_GB2312" w:hAnsi="仿宋_GB2312" w:eastAsia="仿宋_GB2312" w:cs="仿宋_GB2312"/>
                <w:lang w:val="zh-TW"/>
              </w:rPr>
              <w:t>院校名称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国 籍／</w:t>
            </w:r>
          </w:p>
          <w:p>
            <w:pPr>
              <w:rPr>
                <w:rFonts w:ascii="仿宋_GB2312" w:hAnsi="仿宋_GB2312" w:eastAsia="仿宋_GB2312" w:cs="仿宋_GB2312"/>
              </w:rPr>
            </w:pPr>
            <w:r>
              <w:rPr>
                <w:rFonts w:hint="eastAsia" w:ascii="仿宋_GB2312" w:hAnsi="仿宋_GB2312" w:eastAsia="仿宋_GB2312" w:cs="仿宋_GB2312"/>
              </w:rPr>
              <w:t xml:space="preserve"> 城 市</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18"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zh-TW" w:eastAsia="zh-TW"/>
              </w:rPr>
              <w:t>电</w:t>
            </w:r>
            <w:r>
              <w:rPr>
                <w:rFonts w:hint="eastAsia" w:ascii="仿宋_GB2312" w:hAnsi="仿宋_GB2312" w:eastAsia="仿宋_GB2312" w:cs="仿宋_GB2312"/>
              </w:rPr>
              <w:t xml:space="preserve"> </w:t>
            </w:r>
            <w:r>
              <w:rPr>
                <w:rFonts w:hint="eastAsia" w:ascii="仿宋_GB2312" w:hAnsi="仿宋_GB2312" w:eastAsia="仿宋_GB2312" w:cs="仿宋_GB2312"/>
                <w:lang w:val="zh-TW" w:eastAsia="zh-TW"/>
              </w:rPr>
              <w:t>话</w:t>
            </w:r>
          </w:p>
        </w:tc>
        <w:tc>
          <w:tcPr>
            <w:tcW w:w="19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邮 件</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微 信</w:t>
            </w:r>
          </w:p>
          <w:p>
            <w:pPr>
              <w:rPr>
                <w:rFonts w:hint="eastAsia" w:ascii="仿宋_GB2312" w:hAnsi="仿宋_GB2312" w:eastAsia="仿宋_GB2312" w:cs="仿宋_GB2312"/>
              </w:rPr>
            </w:pPr>
            <w:r>
              <w:rPr>
                <w:rFonts w:hint="eastAsia" w:ascii="仿宋_GB2312" w:hAnsi="仿宋_GB2312" w:eastAsia="仿宋_GB2312" w:cs="仿宋_GB2312"/>
              </w:rPr>
              <w:t xml:space="preserve"> </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18"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联系地址</w:t>
            </w:r>
          </w:p>
        </w:tc>
        <w:tc>
          <w:tcPr>
            <w:tcW w:w="8052"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18" w:hRule="atLeast"/>
          <w:jc w:val="center"/>
        </w:trPr>
        <w:tc>
          <w:tcPr>
            <w:tcW w:w="921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_GB2312" w:eastAsia="仿宋_GB2312" w:cs="仿宋_GB2312"/>
                <w:sz w:val="28"/>
                <w:szCs w:val="28"/>
              </w:rPr>
            </w:pPr>
            <w:r>
              <w:rPr>
                <w:rFonts w:hint="eastAsia" w:ascii="黑体" w:hAnsi="黑体" w:eastAsia="黑体" w:cs="黑体"/>
                <w:sz w:val="28"/>
                <w:szCs w:val="28"/>
              </w:rPr>
              <w:t>二、参赛作品资料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14"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_GB2312" w:eastAsia="仿宋_GB2312" w:cs="仿宋_GB2312"/>
              </w:rPr>
            </w:pPr>
            <w:r>
              <w:rPr>
                <w:rFonts w:hint="eastAsia" w:ascii="仿宋_GB2312" w:hAnsi="仿宋_GB2312" w:eastAsia="仿宋_GB2312" w:cs="仿宋_GB2312"/>
              </w:rPr>
              <w:t>作品名称</w:t>
            </w:r>
          </w:p>
        </w:tc>
        <w:tc>
          <w:tcPr>
            <w:tcW w:w="497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_GB2312" w:eastAsia="仿宋_GB2312" w:cs="仿宋_GB231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_GB2312" w:eastAsia="仿宋_GB2312" w:cs="仿宋_GB2312"/>
              </w:rPr>
            </w:pPr>
            <w:r>
              <w:rPr>
                <w:rFonts w:hint="eastAsia" w:ascii="仿宋_GB2312" w:hAnsi="仿宋_GB2312" w:eastAsia="仿宋_GB2312" w:cs="仿宋_GB2312"/>
              </w:rPr>
              <w:t>完成日期</w:t>
            </w:r>
          </w:p>
        </w:tc>
        <w:tc>
          <w:tcPr>
            <w:tcW w:w="19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2530"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default" w:ascii="仿宋_GB2312" w:hAnsi="仿宋_GB2312" w:eastAsia="仿宋_GB2312" w:cs="仿宋_GB2312"/>
                <w:lang w:val="en-US" w:eastAsia="zh-CN"/>
              </w:rPr>
            </w:pPr>
            <w:r>
              <w:rPr>
                <w:rFonts w:hint="eastAsia" w:ascii="仿宋_GB2312" w:hAnsi="仿宋_GB2312" w:eastAsia="仿宋_GB2312" w:cs="仿宋_GB2312"/>
              </w:rPr>
              <w:t>作品类别</w:t>
            </w:r>
          </w:p>
        </w:tc>
        <w:tc>
          <w:tcPr>
            <w:tcW w:w="8052"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zh-TW" w:eastAsia="zh-TW"/>
              </w:rPr>
              <w:t>工业创意设计类</w:t>
            </w:r>
          </w:p>
          <w:p>
            <w:pPr>
              <w:rPr>
                <w:rFonts w:hint="eastAsia" w:ascii="仿宋_GB2312" w:hAnsi="仿宋_GB2312" w:eastAsia="仿宋_GB2312" w:cs="仿宋_GB2312"/>
                <w:lang w:val="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rPr>
              <w:t>飞行器设计</w:t>
            </w:r>
          </w:p>
          <w:p>
            <w:pPr>
              <w:rPr>
                <w:rFonts w:hint="eastAsia" w:ascii="仿宋_GB2312" w:hAnsi="仿宋_GB2312" w:eastAsia="仿宋_GB2312" w:cs="仿宋_GB2312"/>
                <w:lang w:val="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rPr>
              <w:t>交通工具设计</w:t>
            </w:r>
          </w:p>
          <w:p>
            <w:pPr>
              <w:rPr>
                <w:rFonts w:hint="eastAsia" w:ascii="仿宋_GB2312" w:hAnsi="仿宋_GB2312" w:eastAsia="仿宋_GB2312" w:cs="仿宋_GB2312"/>
                <w:lang w:val="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rPr>
              <w:t>家用电器设计</w:t>
            </w:r>
          </w:p>
          <w:p>
            <w:pPr>
              <w:rPr>
                <w:rFonts w:hint="eastAsia" w:ascii="仿宋_GB2312" w:hAnsi="仿宋_GB2312" w:eastAsia="仿宋_GB2312" w:cs="仿宋_GB2312"/>
                <w:lang w:val="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rPr>
              <w:t>电子</w:t>
            </w:r>
            <w:r>
              <w:rPr>
                <w:rFonts w:hint="eastAsia" w:ascii="仿宋_GB2312" w:hAnsi="仿宋_GB2312" w:eastAsia="仿宋_GB2312" w:cs="仿宋_GB2312"/>
                <w:lang w:val="en-US" w:eastAsia="zh-CN"/>
              </w:rPr>
              <w:t>产品</w:t>
            </w:r>
            <w:r>
              <w:rPr>
                <w:rFonts w:hint="eastAsia" w:ascii="仿宋_GB2312" w:hAnsi="仿宋_GB2312" w:eastAsia="仿宋_GB2312" w:cs="仿宋_GB2312"/>
                <w:lang w:val="zh-TW"/>
              </w:rPr>
              <w:t>设备</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en-US" w:eastAsia="zh-CN"/>
              </w:rPr>
              <w:t>机械设备产品设计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en-US" w:eastAsia="zh-CN"/>
              </w:rPr>
              <w:t>医疗产品设计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en-US" w:eastAsia="zh-CN"/>
              </w:rPr>
              <w:t>其它</w:t>
            </w:r>
          </w:p>
          <w:p>
            <w:pPr>
              <w:rPr>
                <w:rFonts w:hint="default" w:ascii="仿宋_GB2312" w:hAnsi="仿宋_GB2312" w:eastAsia="仿宋_GB2312" w:cs="仿宋_GB2312"/>
                <w:lang w:val="en-US" w:eastAsia="zh-CN"/>
              </w:rPr>
            </w:pPr>
          </w:p>
          <w:p>
            <w:pPr>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时尚创意设计类</w:t>
            </w:r>
          </w:p>
          <w:p>
            <w:pPr>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zh-TW" w:eastAsia="zh-TW"/>
              </w:rPr>
              <w:sym w:font="Wingdings 2" w:char="00A3"/>
            </w:r>
            <w:r>
              <w:rPr>
                <w:rFonts w:hint="eastAsia" w:ascii="仿宋_GB2312" w:hAnsi="仿宋_GB2312" w:eastAsia="仿宋_GB2312" w:cs="仿宋_GB2312"/>
                <w:szCs w:val="22"/>
                <w:lang w:val="en-US" w:eastAsia="zh-CN"/>
              </w:rPr>
              <w:t>时装</w:t>
            </w:r>
          </w:p>
          <w:p>
            <w:pPr>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zh-TW" w:eastAsia="zh-TW"/>
              </w:rPr>
              <w:sym w:font="Wingdings 2" w:char="00A3"/>
            </w:r>
            <w:r>
              <w:rPr>
                <w:rFonts w:hint="eastAsia" w:ascii="仿宋_GB2312" w:hAnsi="仿宋_GB2312" w:eastAsia="仿宋_GB2312" w:cs="仿宋_GB2312"/>
                <w:szCs w:val="22"/>
                <w:lang w:val="en-US" w:eastAsia="zh-CN"/>
              </w:rPr>
              <w:t>鞋帽</w:t>
            </w:r>
          </w:p>
          <w:p>
            <w:pPr>
              <w:rPr>
                <w:rFonts w:hint="eastAsia" w:ascii="仿宋_GB2312" w:hAnsi="仿宋_GB2312" w:eastAsia="仿宋_GB2312" w:cs="仿宋_GB2312"/>
                <w:szCs w:val="22"/>
                <w:lang w:val="en-US" w:eastAsia="zh-CN"/>
              </w:rPr>
            </w:pPr>
            <w:r>
              <w:rPr>
                <w:rFonts w:hint="eastAsia" w:ascii="仿宋_GB2312" w:hAnsi="仿宋_GB2312" w:eastAsia="仿宋_GB2312" w:cs="仿宋_GB2312"/>
                <w:szCs w:val="22"/>
                <w:lang w:val="zh-TW" w:eastAsia="zh-TW"/>
              </w:rPr>
              <w:sym w:font="Wingdings 2" w:char="00A3"/>
            </w:r>
            <w:r>
              <w:rPr>
                <w:rFonts w:hint="eastAsia" w:ascii="仿宋_GB2312" w:hAnsi="仿宋_GB2312" w:eastAsia="仿宋_GB2312" w:cs="仿宋_GB2312"/>
                <w:szCs w:val="22"/>
                <w:lang w:val="en-US" w:eastAsia="zh-CN"/>
              </w:rPr>
              <w:t>皮具</w:t>
            </w:r>
          </w:p>
          <w:p>
            <w:pPr>
              <w:rPr>
                <w:rFonts w:hint="eastAsia" w:ascii="仿宋_GB2312" w:hAnsi="仿宋_GB2312" w:eastAsia="仿宋_GB2312" w:cs="仿宋_GB2312"/>
                <w:szCs w:val="2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szCs w:val="22"/>
                <w:lang w:val="en-US" w:eastAsia="zh-CN"/>
              </w:rPr>
              <w:t>时尚家居产品及家居设计包括家居用具、家居装潢、家具</w:t>
            </w:r>
          </w:p>
          <w:p>
            <w:pPr>
              <w:rPr>
                <w:rFonts w:hint="eastAsia" w:ascii="仿宋_GB2312" w:hAnsi="仿宋_GB2312" w:eastAsia="仿宋_GB2312" w:cs="仿宋_GB2312"/>
                <w:szCs w:val="2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szCs w:val="22"/>
                <w:lang w:val="en-US" w:eastAsia="zh-CN"/>
              </w:rPr>
              <w:t>时尚包装设计等</w:t>
            </w:r>
          </w:p>
          <w:p>
            <w:pPr>
              <w:rPr>
                <w:rFonts w:hint="default" w:ascii="仿宋_GB2312" w:hAnsi="仿宋_GB2312" w:eastAsia="仿宋_GB2312" w:cs="仿宋_GB2312"/>
                <w:b/>
                <w:bCs/>
                <w:lang w:val="en-US" w:eastAsia="zh-CN"/>
              </w:rPr>
            </w:pPr>
            <w:r>
              <w:rPr>
                <w:rFonts w:hint="eastAsia" w:ascii="仿宋_GB2312" w:hAnsi="仿宋_GB2312" w:eastAsia="仿宋_GB2312" w:cs="仿宋_GB2312"/>
                <w:szCs w:val="22"/>
                <w:lang w:val="zh-TW" w:eastAsia="zh-TW"/>
              </w:rPr>
              <w:sym w:font="Wingdings 2" w:char="00A3"/>
            </w:r>
            <w:r>
              <w:rPr>
                <w:rFonts w:hint="eastAsia" w:ascii="仿宋_GB2312" w:hAnsi="仿宋_GB2312" w:eastAsia="仿宋_GB2312" w:cs="仿宋_GB2312"/>
                <w:szCs w:val="22"/>
                <w:lang w:val="en-US" w:eastAsia="zh-CN"/>
              </w:rPr>
              <w:t>珠宝首饰等</w:t>
            </w:r>
          </w:p>
          <w:p>
            <w:pPr>
              <w:rPr>
                <w:rFonts w:hint="eastAsia" w:ascii="仿宋_GB2312" w:hAnsi="仿宋_GB2312" w:eastAsia="仿宋_GB2312" w:cs="仿宋_GB2312"/>
                <w:lang w:val="en-US" w:eastAsia="zh-CN"/>
              </w:rPr>
            </w:pPr>
            <w:r>
              <w:rPr>
                <w:rFonts w:hint="eastAsia" w:ascii="仿宋_GB2312" w:hAnsi="仿宋_GB2312" w:eastAsia="仿宋_GB2312" w:cs="仿宋_GB2312"/>
                <w:szCs w:val="22"/>
                <w:lang w:val="zh-TW" w:eastAsia="zh-TW"/>
              </w:rPr>
              <w:sym w:font="Wingdings 2" w:char="00A3"/>
            </w:r>
            <w:r>
              <w:rPr>
                <w:rFonts w:hint="eastAsia" w:ascii="仿宋_GB2312" w:hAnsi="仿宋_GB2312" w:eastAsia="仿宋_GB2312" w:cs="仿宋_GB2312"/>
                <w:lang w:val="en-US" w:eastAsia="zh-CN"/>
              </w:rPr>
              <w:t>其它</w:t>
            </w:r>
          </w:p>
          <w:p>
            <w:pPr>
              <w:rPr>
                <w:rFonts w:hint="eastAsia" w:ascii="楷体_GB2312" w:hAnsi="楷体_GB2312" w:eastAsia="楷体_GB2312" w:cs="楷体_GB2312"/>
                <w:b w:val="0"/>
                <w:bCs w:val="0"/>
                <w:lang w:val="en-US" w:eastAsia="zh-CN"/>
              </w:rPr>
            </w:pPr>
          </w:p>
          <w:p>
            <w:pPr>
              <w:rPr>
                <w:rFonts w:hint="eastAsia" w:ascii="楷体_GB2312" w:hAnsi="楷体_GB2312" w:eastAsia="楷体_GB2312" w:cs="楷体_GB2312"/>
                <w:b w:val="0"/>
                <w:bCs w:val="0"/>
                <w:lang w:val="zh-TW" w:eastAsia="zh-TW"/>
              </w:rPr>
            </w:pPr>
            <w:r>
              <w:rPr>
                <w:rFonts w:hint="eastAsia" w:ascii="楷体_GB2312" w:hAnsi="楷体_GB2312" w:eastAsia="楷体_GB2312" w:cs="楷体_GB2312"/>
                <w:b w:val="0"/>
                <w:bCs w:val="0"/>
                <w:lang w:val="en-US" w:eastAsia="zh-CN"/>
              </w:rPr>
              <w:t>文旅</w:t>
            </w:r>
            <w:r>
              <w:rPr>
                <w:rFonts w:hint="eastAsia" w:ascii="楷体_GB2312" w:hAnsi="楷体_GB2312" w:eastAsia="楷体_GB2312" w:cs="楷体_GB2312"/>
                <w:b w:val="0"/>
                <w:bCs w:val="0"/>
                <w:lang w:val="zh-TW" w:eastAsia="zh-TW"/>
              </w:rPr>
              <w:t>创意设计类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en-US" w:eastAsia="zh-CN"/>
              </w:rPr>
              <w:t>具有成都元素，</w:t>
            </w:r>
            <w:r>
              <w:rPr>
                <w:rFonts w:hint="eastAsia" w:ascii="仿宋_GB2312" w:hAnsi="仿宋_GB2312" w:eastAsia="仿宋_GB2312" w:cs="仿宋_GB2312"/>
                <w:lang w:val="zh-TW" w:eastAsia="zh-TW"/>
              </w:rPr>
              <w:t>设计独具特色的创意</w:t>
            </w:r>
            <w:r>
              <w:rPr>
                <w:rFonts w:hint="eastAsia" w:ascii="仿宋_GB2312" w:hAnsi="仿宋_GB2312" w:eastAsia="仿宋_GB2312" w:cs="仿宋_GB2312"/>
                <w:lang w:val="en-US" w:eastAsia="zh-CN"/>
              </w:rPr>
              <w:t>及</w:t>
            </w:r>
            <w:r>
              <w:rPr>
                <w:rFonts w:hint="eastAsia" w:ascii="仿宋_GB2312" w:hAnsi="仿宋_GB2312" w:eastAsia="仿宋_GB2312" w:cs="仿宋_GB2312"/>
                <w:lang w:val="zh-TW" w:eastAsia="zh-TW"/>
              </w:rPr>
              <w:t>产品</w:t>
            </w:r>
            <w:r>
              <w:rPr>
                <w:rFonts w:hint="eastAsia" w:ascii="仿宋_GB2312" w:hAnsi="仿宋_GB2312" w:eastAsia="仿宋_GB2312" w:cs="仿宋_GB2312"/>
                <w:lang w:val="en-US" w:eastAsia="zh-CN"/>
              </w:rPr>
              <w:t>设计</w:t>
            </w:r>
          </w:p>
          <w:p>
            <w:pPr>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eastAsia="zh-TW"/>
              </w:rPr>
              <w:t>以成都地区非物质文化遗产、博物馆藏文物为元素创作的相关产品等；</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en-US" w:eastAsia="zh-CN"/>
              </w:rPr>
              <w:t>有文化IP衍生品</w:t>
            </w:r>
          </w:p>
          <w:p>
            <w:pPr>
              <w:rPr>
                <w:rFonts w:hint="eastAsia" w:ascii="仿宋_GB2312" w:hAnsi="仿宋_GB2312" w:eastAsia="仿宋_GB2312" w:cs="仿宋_GB2312"/>
                <w:lang w:val="en-US" w:eastAsia="zh-CN"/>
              </w:rPr>
            </w:pPr>
            <w:r>
              <w:rPr>
                <w:rFonts w:hint="eastAsia" w:ascii="仿宋_GB2312" w:hAnsi="仿宋_GB2312" w:eastAsia="仿宋_GB2312" w:cs="仿宋_GB2312"/>
                <w:szCs w:val="22"/>
                <w:lang w:val="zh-TW" w:eastAsia="zh-TW"/>
              </w:rPr>
              <w:sym w:font="Wingdings 2" w:char="00A3"/>
            </w:r>
            <w:r>
              <w:rPr>
                <w:rFonts w:hint="eastAsia" w:ascii="仿宋_GB2312" w:hAnsi="仿宋_GB2312" w:eastAsia="仿宋_GB2312" w:cs="仿宋_GB2312"/>
                <w:lang w:val="en-US" w:eastAsia="zh-CN"/>
              </w:rPr>
              <w:t>其它</w:t>
            </w:r>
          </w:p>
          <w:p>
            <w:pPr>
              <w:rPr>
                <w:rFonts w:hint="eastAsia" w:ascii="仿宋_GB2312" w:hAnsi="仿宋_GB2312" w:eastAsia="仿宋_GB2312" w:cs="仿宋_GB2312"/>
                <w:lang w:val="en-US" w:eastAsia="zh-CN"/>
              </w:rPr>
            </w:pPr>
          </w:p>
          <w:p>
            <w:pPr>
              <w:rPr>
                <w:rFonts w:hint="default"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数字创意设计</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en-US" w:eastAsia="zh-CN"/>
              </w:rPr>
              <w:t>动画片（剧情动画、实验动画、建筑漫游动画、MTv音乐动画）</w:t>
            </w:r>
          </w:p>
          <w:p>
            <w:pPr>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eastAsia="zh-TW"/>
              </w:rPr>
              <w:t>漫画插画</w:t>
            </w:r>
          </w:p>
          <w:p>
            <w:pPr>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eastAsia="zh-TW"/>
              </w:rPr>
              <w:t>游戏</w:t>
            </w:r>
          </w:p>
          <w:p>
            <w:pPr>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eastAsia="zh-TW"/>
              </w:rPr>
              <w:t>动漫衍生品（含数字、实体衍生品）</w:t>
            </w:r>
          </w:p>
          <w:p>
            <w:pPr>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eastAsia="zh-TW"/>
              </w:rPr>
              <w:t>3R(VR/AR/MR)作品</w:t>
            </w:r>
          </w:p>
          <w:p>
            <w:pPr>
              <w:rPr>
                <w:rFonts w:hint="eastAsia" w:ascii="仿宋_GB2312" w:hAnsi="仿宋_GB2312" w:eastAsia="仿宋_GB2312" w:cs="仿宋_GB2312"/>
                <w:lang w:val="en-US" w:eastAsia="zh-CN"/>
              </w:rPr>
            </w:pPr>
            <w:r>
              <w:rPr>
                <w:rFonts w:hint="eastAsia" w:ascii="仿宋_GB2312" w:hAnsi="仿宋_GB2312" w:eastAsia="仿宋_GB2312" w:cs="仿宋_GB2312"/>
                <w:szCs w:val="22"/>
                <w:lang w:val="zh-TW" w:eastAsia="zh-TW"/>
              </w:rPr>
              <w:sym w:font="Wingdings 2" w:char="00A3"/>
            </w:r>
            <w:r>
              <w:rPr>
                <w:rFonts w:hint="eastAsia" w:ascii="仿宋_GB2312" w:hAnsi="仿宋_GB2312" w:eastAsia="仿宋_GB2312" w:cs="仿宋_GB2312"/>
                <w:lang w:val="en-US" w:eastAsia="zh-CN"/>
              </w:rPr>
              <w:t>其它</w:t>
            </w:r>
          </w:p>
          <w:p>
            <w:pPr>
              <w:rPr>
                <w:rFonts w:hint="default" w:ascii="仿宋_GB2312" w:hAnsi="仿宋_GB2312" w:eastAsia="仿宋_GB2312" w:cs="仿宋_GB2312"/>
                <w:lang w:val="en-US" w:eastAsia="zh-CN"/>
              </w:rPr>
            </w:pPr>
          </w:p>
          <w:p>
            <w:pPr>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zh-TW" w:eastAsia="zh-TW"/>
              </w:rPr>
              <w:t>空间创意设计</w:t>
            </w:r>
            <w:r>
              <w:rPr>
                <w:rFonts w:hint="eastAsia" w:ascii="楷体_GB2312" w:hAnsi="楷体_GB2312" w:eastAsia="楷体_GB2312" w:cs="楷体_GB2312"/>
                <w:b w:val="0"/>
                <w:bCs w:val="0"/>
                <w:lang w:val="zh-TW" w:eastAsia="zh-CN"/>
              </w:rPr>
              <w:t>类</w:t>
            </w:r>
            <w:r>
              <w:rPr>
                <w:rFonts w:hint="eastAsia" w:ascii="楷体_GB2312" w:hAnsi="楷体_GB2312" w:eastAsia="楷体_GB2312" w:cs="楷体_GB2312"/>
                <w:b w:val="0"/>
                <w:bCs w:val="0"/>
                <w:lang w:val="en-US" w:eastAsia="zh-CN"/>
              </w:rPr>
              <w:t xml:space="preserve"> </w:t>
            </w:r>
          </w:p>
          <w:p>
            <w:pPr>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eastAsia="zh-TW"/>
              </w:rPr>
              <w:t>城市公共空间设计（室外和室内）</w:t>
            </w:r>
          </w:p>
          <w:p>
            <w:pPr>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eastAsia="zh-TW"/>
              </w:rPr>
              <w:t>文化和休闲空间设计（博物馆、展览馆、酒店、图书馆等）</w:t>
            </w:r>
          </w:p>
          <w:p>
            <w:pPr>
              <w:rPr>
                <w:rFonts w:hint="eastAsia" w:ascii="仿宋_GB2312" w:hAnsi="仿宋_GB2312" w:eastAsia="仿宋_GB2312" w:cs="仿宋_GB2312"/>
                <w:lang w:val="zh-TW" w:eastAsia="zh-TW"/>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eastAsia="zh-TW"/>
              </w:rPr>
              <w:t>商业空间设计（商场、专卖店、专柜、店铺等）</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eastAsia="zh-TW"/>
              </w:rPr>
              <w:t>绿道设计</w:t>
            </w:r>
            <w:r>
              <w:rPr>
                <w:rFonts w:hint="eastAsia" w:ascii="仿宋_GB2312" w:hAnsi="仿宋_GB2312" w:eastAsia="仿宋_GB2312" w:cs="仿宋_GB2312"/>
                <w:lang w:val="zh-TW" w:eastAsia="zh-CN"/>
              </w:rPr>
              <w:t>（</w:t>
            </w:r>
            <w:r>
              <w:rPr>
                <w:rFonts w:hint="eastAsia" w:ascii="仿宋_GB2312" w:hAnsi="仿宋_GB2312" w:eastAsia="仿宋_GB2312" w:cs="仿宋_GB2312"/>
                <w:lang w:val="en-US" w:eastAsia="zh-CN"/>
              </w:rPr>
              <w:t>公园</w:t>
            </w:r>
            <w:r>
              <w:rPr>
                <w:rFonts w:hint="eastAsia" w:ascii="仿宋_GB2312" w:hAnsi="仿宋_GB2312" w:eastAsia="仿宋_GB2312" w:cs="仿宋_GB2312"/>
                <w:lang w:val="zh-TW" w:eastAsia="zh-TW"/>
              </w:rPr>
              <w:t>、</w:t>
            </w:r>
            <w:r>
              <w:rPr>
                <w:rFonts w:hint="eastAsia" w:ascii="仿宋_GB2312" w:hAnsi="仿宋_GB2312" w:eastAsia="仿宋_GB2312" w:cs="仿宋_GB2312"/>
                <w:lang w:val="en-US" w:eastAsia="zh-CN"/>
              </w:rPr>
              <w:t>绿道等）</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zh-TW" w:eastAsia="zh-TW"/>
              </w:rPr>
              <w:t>林盘景区设计</w:t>
            </w:r>
          </w:p>
          <w:p>
            <w:pPr>
              <w:rPr>
                <w:rFonts w:hint="eastAsia" w:ascii="仿宋_GB2312" w:hAnsi="仿宋_GB2312" w:eastAsia="仿宋_GB2312" w:cs="仿宋_GB2312"/>
                <w:lang w:val="en-US" w:eastAsia="zh-CN"/>
              </w:rPr>
            </w:pPr>
            <w:r>
              <w:rPr>
                <w:rFonts w:hint="eastAsia" w:ascii="仿宋_GB2312" w:hAnsi="仿宋_GB2312" w:eastAsia="仿宋_GB2312" w:cs="仿宋_GB2312"/>
                <w:szCs w:val="22"/>
                <w:lang w:val="zh-TW" w:eastAsia="zh-TW"/>
              </w:rPr>
              <w:sym w:font="Wingdings 2" w:char="00A3"/>
            </w:r>
            <w:r>
              <w:rPr>
                <w:rFonts w:hint="eastAsia" w:ascii="仿宋_GB2312" w:hAnsi="仿宋_GB2312" w:eastAsia="仿宋_GB2312" w:cs="仿宋_GB2312"/>
                <w:lang w:val="en-US" w:eastAsia="zh-CN"/>
              </w:rPr>
              <w:t>其它</w:t>
            </w:r>
          </w:p>
          <w:p>
            <w:pPr>
              <w:rPr>
                <w:rFonts w:hint="eastAsia" w:ascii="仿宋_GB2312" w:hAnsi="仿宋_GB2312" w:eastAsia="仿宋_GB2312" w:cs="仿宋_GB2312"/>
                <w:lang w:val="zh-TW" w:eastAsia="zh-TW"/>
              </w:rPr>
            </w:pPr>
          </w:p>
          <w:p>
            <w:pPr>
              <w:rPr>
                <w:rFonts w:hint="eastAsia" w:ascii="仿宋_GB2312" w:hAnsi="仿宋_GB2312" w:eastAsia="仿宋_GB2312" w:cs="仿宋_GB2312"/>
                <w:lang w:val="zh-TW" w:eastAsia="zh-TW"/>
              </w:rPr>
            </w:pPr>
          </w:p>
          <w:p>
            <w:pPr>
              <w:rPr>
                <w:rFonts w:hint="eastAsia" w:ascii="仿宋_GB2312" w:hAnsi="仿宋_GB2312" w:eastAsia="仿宋_GB2312" w:cs="仿宋_GB2312"/>
                <w:b/>
                <w:bCs/>
                <w:lang w:val="en-US" w:eastAsia="zh-CN"/>
              </w:rPr>
            </w:pPr>
          </w:p>
          <w:p>
            <w:pPr>
              <w:rPr>
                <w:rFonts w:hint="default" w:ascii="仿宋_GB2312" w:hAnsi="仿宋_GB2312" w:eastAsia="仿宋_GB2312" w:cs="仿宋_GB2312"/>
                <w:lang w:val="en-US" w:eastAsia="zh-CN"/>
              </w:rPr>
            </w:pPr>
            <w:r>
              <w:rPr>
                <w:rFonts w:hint="eastAsia" w:ascii="仿宋_GB2312" w:hAnsi="仿宋_GB2312" w:eastAsia="仿宋_GB2312" w:cs="仿宋_GB2312"/>
                <w:color w:val="auto"/>
                <w:lang w:val="en-US" w:eastAsia="zh-CN"/>
              </w:rPr>
              <w:t>备注：每类作品限选一个类别，一经选定，不再更改。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29"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作品是否已申请版权登记</w:t>
            </w:r>
          </w:p>
          <w:p>
            <w:pPr>
              <w:jc w:val="center"/>
              <w:rPr>
                <w:rFonts w:ascii="仿宋_GB2312" w:hAnsi="仿宋_GB2312" w:eastAsia="仿宋_GB2312" w:cs="仿宋_GB2312"/>
              </w:rPr>
            </w:pPr>
          </w:p>
        </w:tc>
        <w:tc>
          <w:tcPr>
            <w:tcW w:w="8052"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_GB2312" w:eastAsia="仿宋_GB2312" w:cs="仿宋_GB2312"/>
                <w:lang w:val="zh-TW"/>
              </w:rPr>
            </w:pPr>
            <w:r>
              <w:rPr>
                <w:rFonts w:hint="eastAsia" w:ascii="仿宋_GB2312" w:hAnsi="仿宋_GB2312" w:eastAsia="仿宋_GB2312" w:cs="仿宋_GB2312"/>
                <w:lang w:val="zh-TW" w:eastAsia="zh-TW"/>
              </w:rPr>
              <w:t>□</w:t>
            </w:r>
            <w:r>
              <w:rPr>
                <w:rFonts w:hint="eastAsia" w:ascii="仿宋_GB2312" w:hAnsi="仿宋_GB2312" w:eastAsia="仿宋_GB2312" w:cs="仿宋_GB2312"/>
                <w:lang w:val="zh-TW"/>
              </w:rPr>
              <w:t>是</w:t>
            </w:r>
          </w:p>
          <w:p>
            <w:pPr>
              <w:rPr>
                <w:rFonts w:ascii="仿宋_GB2312" w:hAnsi="仿宋_GB2312" w:eastAsia="仿宋_GB2312" w:cs="仿宋_GB2312"/>
              </w:rPr>
            </w:pPr>
            <w:r>
              <w:rPr>
                <w:rFonts w:hint="eastAsia" w:ascii="仿宋_GB2312" w:hAnsi="仿宋_GB2312" w:eastAsia="仿宋_GB2312" w:cs="仿宋_GB2312"/>
                <w:lang w:val="zh-TW" w:eastAsia="zh-TW"/>
              </w:rPr>
              <w:t>□</w:t>
            </w:r>
            <w:r>
              <w:rPr>
                <w:rFonts w:hint="eastAsia" w:ascii="仿宋_GB2312" w:hAnsi="仿宋_GB2312" w:eastAsia="仿宋_GB2312" w:cs="仿宋_GB2312"/>
                <w:lang w:val="zh-TW"/>
              </w:rPr>
              <w:t>否</w:t>
            </w:r>
            <w:r>
              <w:rPr>
                <w:rFonts w:hint="eastAsia" w:ascii="仿宋_GB2312" w:hAnsi="仿宋_GB2312" w:eastAsia="仿宋_GB2312" w:cs="仿宋_GB2312"/>
              </w:rPr>
              <w:t xml:space="preserve"> </w:t>
            </w:r>
            <w:r>
              <w:rPr>
                <w:rFonts w:hint="eastAsia" w:ascii="仿宋_GB2312" w:hAnsi="仿宋_GB2312" w:eastAsia="仿宋_GB2312" w:cs="仿宋_GB2312"/>
                <w:lang w:val="zh-TW"/>
              </w:rPr>
              <w:t>计划申请中</w:t>
            </w:r>
            <w:r>
              <w:rPr>
                <w:rFonts w:hint="eastAsia" w:ascii="仿宋_GB2312" w:hAnsi="仿宋_GB2312" w:eastAsia="仿宋_GB2312" w:cs="仿宋_GB2312"/>
              </w:rPr>
              <w:t>,</w:t>
            </w:r>
            <w:r>
              <w:rPr>
                <w:rFonts w:hint="eastAsia" w:ascii="仿宋_GB2312" w:hAnsi="仿宋_GB2312" w:eastAsia="仿宋_GB2312" w:cs="仿宋_GB2312"/>
                <w:lang w:val="zh-TW"/>
              </w:rPr>
              <w:t xml:space="preserve">产权空白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29"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r>
              <w:rPr>
                <w:rFonts w:hint="eastAsia" w:ascii="仿宋_GB2312" w:hAnsi="仿宋_GB2312" w:eastAsia="仿宋_GB2312" w:cs="仿宋_GB2312"/>
              </w:rPr>
              <w:t>是否</w:t>
            </w:r>
          </w:p>
          <w:p>
            <w:pPr>
              <w:jc w:val="center"/>
              <w:rPr>
                <w:rFonts w:ascii="仿宋_GB2312" w:hAnsi="仿宋_GB2312" w:eastAsia="仿宋_GB2312" w:cs="仿宋_GB2312"/>
              </w:rPr>
            </w:pPr>
            <w:r>
              <w:rPr>
                <w:rFonts w:hint="eastAsia" w:ascii="仿宋_GB2312" w:hAnsi="仿宋_GB2312" w:eastAsia="仿宋_GB2312" w:cs="仿宋_GB2312"/>
              </w:rPr>
              <w:t>参加其他设计大赛</w:t>
            </w:r>
          </w:p>
        </w:tc>
        <w:tc>
          <w:tcPr>
            <w:tcW w:w="8052"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_GB2312" w:eastAsia="仿宋_GB2312" w:cs="仿宋_GB2312"/>
                <w:lang w:val="zh-TW"/>
              </w:rPr>
            </w:pPr>
            <w:r>
              <w:rPr>
                <w:rFonts w:hint="eastAsia" w:ascii="仿宋_GB2312" w:hAnsi="仿宋_GB2312" w:eastAsia="仿宋_GB2312" w:cs="仿宋_GB2312"/>
                <w:lang w:val="zh-TW" w:eastAsia="zh-TW"/>
              </w:rPr>
              <w:t>□</w:t>
            </w:r>
            <w:r>
              <w:rPr>
                <w:rFonts w:hint="eastAsia" w:ascii="仿宋_GB2312" w:hAnsi="仿宋_GB2312" w:eastAsia="仿宋_GB2312" w:cs="仿宋_GB2312"/>
                <w:lang w:val="zh-TW"/>
              </w:rPr>
              <w:t>是，大赛名称</w:t>
            </w:r>
            <w:r>
              <w:rPr>
                <w:rFonts w:hint="eastAsia" w:ascii="仿宋_GB2312" w:hAnsi="仿宋_GB2312" w:eastAsia="仿宋_GB2312" w:cs="仿宋_GB2312"/>
              </w:rPr>
              <w:t>:</w:t>
            </w:r>
            <w:r>
              <w:rPr>
                <w:rFonts w:hint="eastAsia" w:ascii="仿宋_GB2312" w:hAnsi="仿宋_GB2312" w:eastAsia="仿宋_GB2312" w:cs="仿宋_GB2312"/>
                <w:lang w:val="zh-TW"/>
              </w:rPr>
              <w:t xml:space="preserve">                      所获名次</w:t>
            </w:r>
            <w:r>
              <w:rPr>
                <w:rFonts w:hint="eastAsia" w:ascii="仿宋_GB2312" w:hAnsi="仿宋_GB2312" w:eastAsia="仿宋_GB2312" w:cs="仿宋_GB2312"/>
              </w:rPr>
              <w:t>:</w:t>
            </w:r>
            <w:r>
              <w:rPr>
                <w:rFonts w:hint="eastAsia" w:ascii="仿宋_GB2312" w:hAnsi="仿宋_GB2312" w:eastAsia="仿宋_GB2312" w:cs="仿宋_GB2312"/>
                <w:lang w:val="zh-TW"/>
              </w:rPr>
              <w:t xml:space="preserve">          </w:t>
            </w:r>
          </w:p>
          <w:p>
            <w:pPr>
              <w:rPr>
                <w:rFonts w:ascii="仿宋_GB2312" w:hAnsi="仿宋_GB2312" w:eastAsia="仿宋_GB2312" w:cs="仿宋_GB2312"/>
                <w:lang w:val="zh-TW"/>
              </w:rPr>
            </w:pPr>
            <w:r>
              <w:rPr>
                <w:rFonts w:hint="eastAsia" w:ascii="仿宋_GB2312" w:hAnsi="仿宋_GB2312" w:eastAsia="仿宋_GB2312" w:cs="仿宋_GB2312"/>
                <w:lang w:val="zh-TW" w:eastAsia="zh-TW"/>
              </w:rPr>
              <w:t>□</w:t>
            </w:r>
            <w:r>
              <w:rPr>
                <w:rFonts w:hint="eastAsia" w:ascii="仿宋_GB2312" w:hAnsi="仿宋_GB2312" w:eastAsia="仿宋_GB2312" w:cs="仿宋_GB2312"/>
                <w:lang w:val="zh-TW"/>
              </w:rPr>
              <w:t xml:space="preserve">否，首次公开作品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76"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lang w:val="zh-TW" w:eastAsia="zh-TW"/>
              </w:rPr>
            </w:pPr>
            <w:r>
              <w:rPr>
                <w:rFonts w:hint="eastAsia" w:ascii="仿宋_GB2312" w:hAnsi="仿宋_GB2312" w:eastAsia="仿宋_GB2312" w:cs="仿宋_GB2312"/>
                <w:lang w:val="zh-TW" w:eastAsia="zh-TW"/>
              </w:rPr>
              <w:t>作</w:t>
            </w:r>
            <w:r>
              <w:rPr>
                <w:rFonts w:hint="eastAsia" w:ascii="仿宋_GB2312" w:hAnsi="仿宋_GB2312" w:eastAsia="仿宋_GB2312" w:cs="仿宋_GB2312"/>
              </w:rPr>
              <w:t xml:space="preserve"> </w:t>
            </w:r>
            <w:r>
              <w:rPr>
                <w:rFonts w:hint="eastAsia" w:ascii="仿宋_GB2312" w:hAnsi="仿宋_GB2312" w:eastAsia="仿宋_GB2312" w:cs="仿宋_GB2312"/>
                <w:lang w:val="zh-TW" w:eastAsia="zh-TW"/>
              </w:rPr>
              <w:t>品</w:t>
            </w:r>
          </w:p>
          <w:p>
            <w:pPr>
              <w:jc w:val="center"/>
              <w:rPr>
                <w:rFonts w:ascii="仿宋_GB2312" w:hAnsi="仿宋_GB2312" w:eastAsia="仿宋_GB2312" w:cs="仿宋_GB2312"/>
              </w:rPr>
            </w:pPr>
            <w:r>
              <w:rPr>
                <w:rFonts w:hint="eastAsia" w:ascii="仿宋_GB2312" w:hAnsi="仿宋_GB2312" w:eastAsia="仿宋_GB2312" w:cs="仿宋_GB2312"/>
                <w:lang w:val="zh-TW" w:eastAsia="zh-TW"/>
              </w:rPr>
              <w:t>概念</w:t>
            </w:r>
            <w:r>
              <w:rPr>
                <w:rFonts w:hint="eastAsia" w:ascii="仿宋_GB2312" w:hAnsi="仿宋_GB2312" w:eastAsia="仿宋_GB2312" w:cs="仿宋_GB2312"/>
                <w:lang w:val="zh-TW"/>
              </w:rPr>
              <w:t>阐述</w:t>
            </w:r>
          </w:p>
        </w:tc>
        <w:tc>
          <w:tcPr>
            <w:tcW w:w="8052"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10"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参赛作品是否有实物</w:t>
            </w:r>
          </w:p>
        </w:tc>
        <w:tc>
          <w:tcPr>
            <w:tcW w:w="8052"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en-US" w:eastAsia="zh-CN"/>
              </w:rPr>
              <w:t>是</w:t>
            </w:r>
          </w:p>
          <w:p>
            <w:pPr>
              <w:jc w:val="left"/>
              <w:rPr>
                <w:rFonts w:hint="default" w:ascii="仿宋_GB2312" w:hAnsi="仿宋_GB2312" w:eastAsia="仿宋_GB2312" w:cs="仿宋_GB2312"/>
                <w:lang w:val="en-US" w:eastAsia="zh-CN"/>
              </w:rPr>
            </w:pPr>
            <w:r>
              <w:rPr>
                <w:rFonts w:hint="eastAsia" w:ascii="仿宋_GB2312" w:hAnsi="仿宋_GB2312" w:eastAsia="仿宋_GB2312" w:cs="仿宋_GB2312"/>
                <w:lang w:val="zh-TW" w:eastAsia="zh-TW"/>
              </w:rPr>
              <w:sym w:font="Wingdings 2" w:char="00A3"/>
            </w:r>
            <w:r>
              <w:rPr>
                <w:rFonts w:hint="eastAsia" w:ascii="仿宋_GB2312" w:hAnsi="仿宋_GB2312" w:eastAsia="仿宋_GB2312" w:cs="仿宋_GB2312"/>
                <w:lang w:val="en-US" w:eastAsia="zh-CN"/>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10" w:hRule="atLeast"/>
          <w:jc w:val="center"/>
        </w:trPr>
        <w:tc>
          <w:tcPr>
            <w:tcW w:w="921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_GB2312" w:eastAsia="仿宋_GB2312" w:cs="仿宋_GB2312"/>
                <w:sz w:val="28"/>
                <w:szCs w:val="28"/>
              </w:rPr>
            </w:pPr>
            <w:r>
              <w:rPr>
                <w:rFonts w:hint="eastAsia" w:ascii="黑体" w:hAnsi="黑体" w:eastAsia="黑体" w:cs="黑体"/>
                <w:sz w:val="28"/>
                <w:szCs w:val="28"/>
                <w:lang w:val="zh-TW" w:eastAsia="zh-TW"/>
              </w:rPr>
              <w:t>三</w:t>
            </w:r>
            <w:r>
              <w:rPr>
                <w:rFonts w:hint="eastAsia" w:ascii="黑体" w:hAnsi="黑体" w:eastAsia="黑体" w:cs="黑体"/>
                <w:sz w:val="28"/>
                <w:szCs w:val="28"/>
                <w:lang w:val="zh-TW"/>
              </w:rPr>
              <w:t>、</w:t>
            </w:r>
            <w:r>
              <w:rPr>
                <w:rFonts w:hint="eastAsia" w:ascii="黑体" w:hAnsi="黑体" w:eastAsia="黑体" w:cs="黑体"/>
                <w:sz w:val="28"/>
                <w:szCs w:val="28"/>
                <w:lang w:val="zh-TW" w:eastAsia="zh-TW"/>
              </w:rPr>
              <w:t>参赛</w:t>
            </w:r>
            <w:r>
              <w:rPr>
                <w:rFonts w:hint="eastAsia" w:ascii="黑体" w:hAnsi="黑体" w:eastAsia="黑体" w:cs="黑体"/>
                <w:sz w:val="28"/>
                <w:szCs w:val="28"/>
                <w:lang w:val="zh-TW"/>
              </w:rPr>
              <w:t>作品提交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710" w:hRule="atLeast"/>
          <w:jc w:val="center"/>
        </w:trPr>
        <w:tc>
          <w:tcPr>
            <w:tcW w:w="11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lang w:val="zh-TW"/>
              </w:rPr>
            </w:pPr>
            <w:r>
              <w:rPr>
                <w:rFonts w:hint="eastAsia" w:ascii="仿宋_GB2312" w:hAnsi="仿宋_GB2312" w:eastAsia="仿宋_GB2312" w:cs="仿宋_GB2312"/>
                <w:lang w:val="zh-TW"/>
              </w:rPr>
              <w:t>要求</w:t>
            </w:r>
          </w:p>
        </w:tc>
        <w:tc>
          <w:tcPr>
            <w:tcW w:w="8052"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ind w:firstLine="693"/>
              <w:rPr>
                <w:rFonts w:ascii="仿宋_GB2312" w:hAnsi="仿宋_GB2312" w:eastAsia="仿宋_GB2312" w:cs="仿宋_GB2312"/>
                <w:bCs/>
                <w:color w:val="auto"/>
                <w:kern w:val="2"/>
                <w:sz w:val="21"/>
                <w:szCs w:val="21"/>
                <w:u w:val="none" w:color="000000"/>
                <w:lang w:val="zh-TW" w:eastAsia="zh-TW" w:bidi="ar-SA"/>
              </w:rPr>
            </w:pPr>
            <w:r>
              <w:rPr>
                <w:rFonts w:hint="eastAsia" w:ascii="仿宋_GB2312" w:hAnsi="仿宋_GB2312" w:eastAsia="仿宋_GB2312" w:cs="仿宋_GB2312"/>
                <w:bCs/>
                <w:color w:val="auto"/>
                <w:kern w:val="2"/>
                <w:sz w:val="21"/>
                <w:szCs w:val="21"/>
                <w:u w:val="none" w:color="000000"/>
                <w:lang w:val="zh-TW" w:eastAsia="zh-TW" w:bidi="ar-SA"/>
              </w:rPr>
              <w:t>投稿作品以提交电子文档形式参与</w:t>
            </w:r>
            <w:r>
              <w:rPr>
                <w:rFonts w:hint="eastAsia" w:ascii="仿宋_GB2312" w:hAnsi="仿宋_GB2312" w:eastAsia="仿宋_GB2312" w:cs="仿宋_GB2312"/>
                <w:bCs/>
                <w:color w:val="auto"/>
                <w:kern w:val="2"/>
                <w:sz w:val="21"/>
                <w:szCs w:val="21"/>
                <w:u w:val="none" w:color="000000"/>
                <w:lang w:val="en-US" w:eastAsia="zh-CN" w:bidi="ar-SA"/>
              </w:rPr>
              <w:t>评选</w:t>
            </w:r>
            <w:r>
              <w:rPr>
                <w:rFonts w:hint="eastAsia" w:ascii="仿宋_GB2312" w:hAnsi="仿宋_GB2312" w:eastAsia="仿宋_GB2312" w:cs="仿宋_GB2312"/>
                <w:bCs/>
                <w:color w:val="auto"/>
                <w:kern w:val="2"/>
                <w:sz w:val="21"/>
                <w:szCs w:val="21"/>
                <w:u w:val="none" w:color="000000"/>
                <w:lang w:val="zh-TW" w:eastAsia="zh-TW" w:bidi="ar-SA"/>
              </w:rPr>
              <w:t>，视需要组委会将联络提交相关实物。</w:t>
            </w:r>
          </w:p>
          <w:p>
            <w:pPr>
              <w:widowControl w:val="0"/>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ind w:firstLine="693"/>
              <w:rPr>
                <w:rFonts w:hint="eastAsia" w:ascii="楷体_GB2312" w:hAnsi="楷体_GB2312" w:eastAsia="楷体_GB2312" w:cs="楷体_GB2312"/>
                <w:b w:val="0"/>
                <w:bCs/>
                <w:color w:val="auto"/>
                <w:kern w:val="2"/>
                <w:sz w:val="21"/>
                <w:szCs w:val="21"/>
                <w:u w:val="none" w:color="000000"/>
                <w:lang w:val="en-US" w:eastAsia="zh-CN" w:bidi="ar-SA"/>
              </w:rPr>
            </w:pPr>
            <w:r>
              <w:rPr>
                <w:rFonts w:hint="eastAsia" w:ascii="楷体_GB2312" w:hAnsi="楷体_GB2312" w:eastAsia="楷体_GB2312" w:cs="楷体_GB2312"/>
                <w:b w:val="0"/>
                <w:bCs/>
                <w:color w:val="auto"/>
                <w:kern w:val="2"/>
                <w:sz w:val="21"/>
                <w:szCs w:val="21"/>
                <w:u w:val="none" w:color="000000"/>
                <w:lang w:val="en-US" w:eastAsia="zh-CN" w:bidi="ar-SA"/>
              </w:rPr>
              <w:t>工业设计类</w:t>
            </w:r>
          </w:p>
          <w:p>
            <w:pPr>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rPr>
                <w:rFonts w:hint="default"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 xml:space="preserve">      每件参赛作品需要提交5张以内不同角度照片或图片，规格：960px*720px，≤2MB，JPG格式。内容包括但不限于：作品名称、整体效果图、局部效果图、基本外观尺寸图，并使用PPT形式进行提交不少于200字的设计说明、作品介绍、产品规格等。</w:t>
            </w:r>
          </w:p>
          <w:p>
            <w:pPr>
              <w:widowControl w:val="0"/>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ind w:firstLine="693"/>
              <w:rPr>
                <w:rFonts w:hint="default" w:ascii="楷体_GB2312" w:hAnsi="楷体_GB2312" w:eastAsia="楷体_GB2312" w:cs="楷体_GB2312"/>
                <w:b w:val="0"/>
                <w:bCs/>
                <w:color w:val="auto"/>
                <w:kern w:val="2"/>
                <w:sz w:val="21"/>
                <w:szCs w:val="21"/>
                <w:u w:val="none" w:color="000000"/>
                <w:lang w:val="en-US" w:eastAsia="zh-CN" w:bidi="ar-SA"/>
              </w:rPr>
            </w:pPr>
            <w:r>
              <w:rPr>
                <w:rFonts w:hint="eastAsia" w:ascii="楷体_GB2312" w:hAnsi="楷体_GB2312" w:eastAsia="楷体_GB2312" w:cs="楷体_GB2312"/>
                <w:b w:val="0"/>
                <w:bCs/>
                <w:color w:val="auto"/>
                <w:kern w:val="2"/>
                <w:sz w:val="21"/>
                <w:szCs w:val="21"/>
                <w:u w:val="none" w:color="000000"/>
                <w:lang w:val="en-US" w:eastAsia="zh-CN" w:bidi="ar-SA"/>
              </w:rPr>
              <w:t>时尚创意设计类</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ind w:firstLine="693"/>
              <w:rPr>
                <w:rFonts w:hint="eastAsia"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每件参赛作品需要提交5张以内不同角度照片或图片，规格：960px*720px，≤2MB，JPG格式。内容包括但不限于：作品名称、整体效果图、局部效果图、基本外观尺寸图，并使用PPT形式进行提交不少于200字的设计说明、作品介绍、产品规格等。</w:t>
            </w:r>
          </w:p>
          <w:p>
            <w:pPr>
              <w:widowControl w:val="0"/>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ind w:firstLine="693"/>
              <w:rPr>
                <w:rFonts w:hint="default" w:ascii="楷体_GB2312" w:hAnsi="楷体_GB2312" w:eastAsia="楷体_GB2312" w:cs="楷体_GB2312"/>
                <w:b w:val="0"/>
                <w:bCs/>
                <w:color w:val="auto"/>
                <w:kern w:val="2"/>
                <w:sz w:val="21"/>
                <w:szCs w:val="21"/>
                <w:u w:val="none" w:color="000000"/>
                <w:lang w:val="en-US" w:eastAsia="zh-CN" w:bidi="ar-SA"/>
              </w:rPr>
            </w:pPr>
            <w:r>
              <w:rPr>
                <w:rFonts w:hint="eastAsia" w:ascii="楷体_GB2312" w:hAnsi="楷体_GB2312" w:eastAsia="楷体_GB2312" w:cs="楷体_GB2312"/>
                <w:b w:val="0"/>
                <w:bCs/>
                <w:color w:val="auto"/>
                <w:kern w:val="2"/>
                <w:sz w:val="21"/>
                <w:szCs w:val="21"/>
                <w:u w:val="none" w:color="000000"/>
                <w:lang w:val="en-US" w:eastAsia="zh-CN" w:bidi="ar-SA"/>
              </w:rPr>
              <w:t>文旅创意设计类</w:t>
            </w:r>
          </w:p>
          <w:p>
            <w:pPr>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ind w:firstLine="630" w:firstLineChars="300"/>
              <w:rPr>
                <w:rFonts w:hint="eastAsia"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每件参赛作品需要提交5张以内不同角度照片或图片，规格：960px*720px，≤2MB，JPG格式。内容包括但不限于：作品名称、整体效果图、局部效果图、基本外观尺寸图，并使用PPT形式进行提交不少于200字的设计说明、作品介绍、产品规格等。</w:t>
            </w:r>
          </w:p>
          <w:p>
            <w:pPr>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ind w:firstLine="630" w:firstLineChars="300"/>
              <w:rPr>
                <w:rFonts w:hint="eastAsia" w:ascii="楷体_GB2312" w:hAnsi="楷体_GB2312" w:eastAsia="楷体_GB2312" w:cs="楷体_GB2312"/>
                <w:b w:val="0"/>
                <w:bCs/>
                <w:color w:val="auto"/>
                <w:kern w:val="2"/>
                <w:sz w:val="21"/>
                <w:szCs w:val="21"/>
                <w:u w:val="none" w:color="000000"/>
                <w:lang w:val="en-US" w:eastAsia="zh-CN" w:bidi="ar-SA"/>
              </w:rPr>
            </w:pPr>
            <w:r>
              <w:rPr>
                <w:rFonts w:hint="eastAsia" w:ascii="楷体_GB2312" w:hAnsi="楷体_GB2312" w:eastAsia="楷体_GB2312" w:cs="楷体_GB2312"/>
                <w:b w:val="0"/>
                <w:bCs/>
                <w:color w:val="auto"/>
                <w:kern w:val="2"/>
                <w:sz w:val="21"/>
                <w:szCs w:val="21"/>
                <w:u w:val="none" w:color="000000"/>
                <w:lang w:val="en-US" w:eastAsia="zh-CN" w:bidi="ar-SA"/>
              </w:rPr>
              <w:t>4、数字艺术设计类</w:t>
            </w:r>
          </w:p>
          <w:p>
            <w:pPr>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ind w:firstLine="630" w:firstLineChars="300"/>
              <w:rPr>
                <w:rFonts w:hint="default"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每件参赛作品提交AVI、MPEG、WMV、AFS、MOV、MP4、F4V之中的一种格式，建议影视片片长不少10分钟，动画片等片长不少于15秒，并使用PPT形式进行提交不少于200字的设计说明及作品介绍。</w:t>
            </w:r>
          </w:p>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ind w:firstLine="693"/>
              <w:rPr>
                <w:rFonts w:hint="eastAsia" w:ascii="楷体_GB2312" w:hAnsi="楷体_GB2312" w:eastAsia="楷体_GB2312" w:cs="楷体_GB2312"/>
                <w:b w:val="0"/>
                <w:bCs/>
                <w:color w:val="auto"/>
                <w:kern w:val="2"/>
                <w:sz w:val="21"/>
                <w:szCs w:val="21"/>
                <w:u w:val="none" w:color="000000"/>
                <w:lang w:val="zh-TW" w:eastAsia="zh-TW" w:bidi="ar-SA"/>
              </w:rPr>
            </w:pPr>
            <w:r>
              <w:rPr>
                <w:rFonts w:hint="eastAsia" w:ascii="楷体_GB2312" w:hAnsi="楷体_GB2312" w:eastAsia="楷体_GB2312" w:cs="楷体_GB2312"/>
                <w:b w:val="0"/>
                <w:bCs/>
                <w:color w:val="auto"/>
                <w:kern w:val="2"/>
                <w:sz w:val="21"/>
                <w:szCs w:val="21"/>
                <w:u w:val="none" w:color="000000"/>
                <w:lang w:val="en-US" w:eastAsia="zh-CN" w:bidi="ar-SA"/>
              </w:rPr>
              <w:t>5、</w:t>
            </w:r>
            <w:r>
              <w:rPr>
                <w:rFonts w:hint="eastAsia" w:ascii="楷体_GB2312" w:hAnsi="楷体_GB2312" w:eastAsia="楷体_GB2312" w:cs="楷体_GB2312"/>
                <w:b w:val="0"/>
                <w:bCs/>
                <w:color w:val="auto"/>
                <w:kern w:val="2"/>
                <w:sz w:val="21"/>
                <w:szCs w:val="21"/>
                <w:u w:val="none" w:color="000000"/>
                <w:lang w:val="zh-TW" w:eastAsia="zh-TW" w:bidi="ar-SA"/>
              </w:rPr>
              <w:t>空间</w:t>
            </w:r>
            <w:r>
              <w:rPr>
                <w:rFonts w:hint="eastAsia" w:ascii="楷体_GB2312" w:hAnsi="楷体_GB2312" w:eastAsia="楷体_GB2312" w:cs="楷体_GB2312"/>
                <w:b w:val="0"/>
                <w:bCs/>
                <w:color w:val="auto"/>
                <w:kern w:val="2"/>
                <w:sz w:val="21"/>
                <w:szCs w:val="21"/>
                <w:u w:val="none" w:color="000000"/>
                <w:lang w:val="en-US" w:eastAsia="zh-CN" w:bidi="ar-SA"/>
              </w:rPr>
              <w:t>创意设计</w:t>
            </w:r>
            <w:r>
              <w:rPr>
                <w:rFonts w:hint="eastAsia" w:ascii="楷体_GB2312" w:hAnsi="楷体_GB2312" w:eastAsia="楷体_GB2312" w:cs="楷体_GB2312"/>
                <w:b w:val="0"/>
                <w:bCs/>
                <w:color w:val="auto"/>
                <w:kern w:val="2"/>
                <w:sz w:val="21"/>
                <w:szCs w:val="21"/>
                <w:u w:val="none" w:color="000000"/>
                <w:lang w:val="zh-TW" w:eastAsia="zh-TW" w:bidi="ar-SA"/>
              </w:rPr>
              <w:t xml:space="preserve">类 </w:t>
            </w:r>
          </w:p>
          <w:p>
            <w:pPr>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ind w:firstLine="630" w:firstLineChars="300"/>
              <w:rPr>
                <w:rFonts w:hint="eastAsia"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每件参赛作品</w:t>
            </w:r>
            <w:r>
              <w:rPr>
                <w:rFonts w:hint="eastAsia" w:ascii="仿宋_GB2312" w:hAnsi="仿宋_GB2312" w:eastAsia="仿宋_GB2312" w:cs="仿宋_GB2312"/>
                <w:bCs/>
                <w:color w:val="auto"/>
                <w:kern w:val="2"/>
                <w:sz w:val="21"/>
                <w:szCs w:val="21"/>
                <w:u w:val="none" w:color="000000"/>
                <w:lang w:val="zh-TW" w:eastAsia="zh-TW" w:bidi="ar-SA"/>
              </w:rPr>
              <w:t>提交</w:t>
            </w:r>
            <w:r>
              <w:rPr>
                <w:rFonts w:hint="eastAsia" w:ascii="仿宋_GB2312" w:hAnsi="仿宋_GB2312" w:eastAsia="仿宋_GB2312" w:cs="仿宋_GB2312"/>
                <w:bCs/>
                <w:color w:val="auto"/>
                <w:kern w:val="2"/>
                <w:sz w:val="21"/>
                <w:szCs w:val="21"/>
                <w:u w:val="none" w:color="000000"/>
                <w:lang w:val="en-US" w:eastAsia="zh-CN" w:bidi="ar-SA"/>
              </w:rPr>
              <w:t>5张以内</w:t>
            </w:r>
            <w:r>
              <w:rPr>
                <w:rFonts w:hint="eastAsia" w:ascii="仿宋_GB2312" w:hAnsi="仿宋_GB2312" w:eastAsia="仿宋_GB2312" w:cs="仿宋_GB2312"/>
                <w:bCs/>
                <w:color w:val="auto"/>
                <w:kern w:val="2"/>
                <w:sz w:val="21"/>
                <w:szCs w:val="21"/>
                <w:u w:val="none" w:color="000000"/>
                <w:lang w:val="zh-TW" w:eastAsia="zh-TW" w:bidi="ar-SA"/>
              </w:rPr>
              <w:t>A1（841mm*594mm）电子图纸,</w:t>
            </w:r>
            <w:r>
              <w:rPr>
                <w:rFonts w:hint="eastAsia" w:ascii="仿宋_GB2312" w:hAnsi="仿宋_GB2312" w:eastAsia="仿宋_GB2312" w:cs="仿宋_GB2312"/>
                <w:bCs/>
                <w:color w:val="auto"/>
                <w:kern w:val="2"/>
                <w:sz w:val="21"/>
                <w:szCs w:val="21"/>
                <w:u w:val="none" w:color="000000"/>
                <w:lang w:val="en-US" w:eastAsia="zh-CN" w:bidi="ar-SA"/>
              </w:rPr>
              <w:t>JPG格式。内容包括但不限于</w:t>
            </w:r>
            <w:r>
              <w:rPr>
                <w:rFonts w:hint="eastAsia" w:ascii="仿宋_GB2312" w:hAnsi="仿宋_GB2312" w:eastAsia="仿宋_GB2312" w:cs="仿宋_GB2312"/>
                <w:bCs/>
                <w:color w:val="auto"/>
                <w:kern w:val="2"/>
                <w:sz w:val="21"/>
                <w:szCs w:val="21"/>
                <w:u w:val="none" w:color="000000"/>
                <w:lang w:val="zh-TW" w:eastAsia="zh-TW" w:bidi="ar-SA"/>
              </w:rPr>
              <w:t>：</w:t>
            </w:r>
            <w:r>
              <w:rPr>
                <w:rFonts w:hint="eastAsia" w:ascii="仿宋_GB2312" w:hAnsi="仿宋_GB2312" w:eastAsia="仿宋_GB2312" w:cs="仿宋_GB2312"/>
                <w:bCs/>
                <w:color w:val="auto"/>
                <w:kern w:val="2"/>
                <w:sz w:val="21"/>
                <w:szCs w:val="21"/>
                <w:u w:val="none" w:color="000000"/>
                <w:lang w:val="en-US" w:eastAsia="zh-CN" w:bidi="ar-SA"/>
              </w:rPr>
              <w:t>总平面图，建筑或空间的平、立、剖面图，整体鸟瞰图、节点透视图，方案分析图、效果图等，比例不限。并使用PPT形式进行提交不少于200字的设计说明、作品介绍、产品规格等。</w:t>
            </w:r>
          </w:p>
          <w:p>
            <w:pPr>
              <w:widowControl w:val="0"/>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64"/>
              </w:tabs>
              <w:spacing w:line="312" w:lineRule="auto"/>
              <w:ind w:firstLine="630" w:firstLineChars="300"/>
              <w:rPr>
                <w:rFonts w:hint="eastAsia" w:ascii="楷体_GB2312" w:hAnsi="楷体_GB2312" w:eastAsia="楷体_GB2312" w:cs="楷体_GB2312"/>
                <w:b w:val="0"/>
                <w:bCs/>
                <w:color w:val="auto"/>
                <w:kern w:val="2"/>
                <w:sz w:val="21"/>
                <w:szCs w:val="21"/>
                <w:u w:val="none" w:color="000000"/>
                <w:lang w:val="zh-TW" w:eastAsia="zh-TW" w:bidi="ar-SA"/>
              </w:rPr>
            </w:pPr>
            <w:r>
              <w:rPr>
                <w:rFonts w:hint="eastAsia" w:ascii="楷体_GB2312" w:hAnsi="楷体_GB2312" w:eastAsia="楷体_GB2312" w:cs="楷体_GB2312"/>
                <w:b w:val="0"/>
                <w:bCs/>
                <w:color w:val="auto"/>
                <w:kern w:val="2"/>
                <w:sz w:val="21"/>
                <w:szCs w:val="21"/>
                <w:u w:val="none" w:color="000000"/>
                <w:lang w:val="en-US" w:eastAsia="zh-CN" w:bidi="ar-SA"/>
              </w:rPr>
              <w:t>6、</w:t>
            </w:r>
            <w:r>
              <w:rPr>
                <w:rFonts w:hint="eastAsia" w:ascii="楷体_GB2312" w:hAnsi="楷体_GB2312" w:eastAsia="楷体_GB2312" w:cs="楷体_GB2312"/>
                <w:b w:val="0"/>
                <w:bCs/>
                <w:color w:val="auto"/>
                <w:kern w:val="2"/>
                <w:sz w:val="21"/>
                <w:szCs w:val="21"/>
                <w:u w:val="none" w:color="000000"/>
                <w:lang w:val="zh-TW" w:eastAsia="zh-TW" w:bidi="ar-SA"/>
              </w:rPr>
              <w:t>作品连同报名表、原创声明及授权书打包发至参赛邮箱。</w:t>
            </w:r>
          </w:p>
          <w:p>
            <w:pPr>
              <w:widowControl/>
              <w:spacing w:line="590" w:lineRule="exact"/>
              <w:ind w:firstLine="420" w:firstLineChars="200"/>
              <w:jc w:val="left"/>
              <w:rPr>
                <w:rFonts w:hint="eastAsia" w:ascii="仿宋_GB2312" w:hAnsi="仿宋_GB2312" w:eastAsia="仿宋_GB2312" w:cs="仿宋_GB2312"/>
                <w:bCs/>
                <w:color w:val="auto"/>
                <w:kern w:val="2"/>
                <w:sz w:val="21"/>
                <w:szCs w:val="21"/>
                <w:lang w:val="en-US" w:eastAsia="zh-CN"/>
              </w:rPr>
            </w:pPr>
            <w:r>
              <w:rPr>
                <w:rFonts w:ascii="仿宋_GB2312" w:hAnsi="仿宋_GB2312" w:eastAsia="仿宋_GB2312" w:cs="仿宋_GB2312"/>
                <w:bCs/>
                <w:color w:val="auto"/>
                <w:kern w:val="2"/>
                <w:sz w:val="21"/>
                <w:szCs w:val="21"/>
              </w:rPr>
              <w:t>参赛邮箱地址：</w:t>
            </w:r>
            <w:r>
              <w:rPr>
                <w:rFonts w:hint="default" w:ascii="仿宋_GB2312" w:hAnsi="仿宋_GB2312" w:eastAsia="仿宋_GB2312" w:cs="仿宋_GB2312"/>
                <w:bCs/>
                <w:color w:val="auto"/>
                <w:kern w:val="2"/>
                <w:sz w:val="21"/>
                <w:szCs w:val="21"/>
                <w:lang w:eastAsia="zh-TW"/>
              </w:rPr>
              <w:fldChar w:fldCharType="begin"/>
            </w:r>
            <w:r>
              <w:rPr>
                <w:rFonts w:hint="default" w:ascii="仿宋_GB2312" w:hAnsi="仿宋_GB2312" w:eastAsia="仿宋_GB2312" w:cs="仿宋_GB2312"/>
                <w:bCs/>
                <w:color w:val="auto"/>
                <w:kern w:val="2"/>
                <w:sz w:val="21"/>
                <w:szCs w:val="21"/>
                <w:lang w:eastAsia="zh-TW"/>
              </w:rPr>
              <w:instrText xml:space="preserve"> HYPERLINK "mailto:2019cdcysjz@sina.com" </w:instrText>
            </w:r>
            <w:r>
              <w:rPr>
                <w:rFonts w:hint="default" w:ascii="仿宋_GB2312" w:hAnsi="仿宋_GB2312" w:eastAsia="仿宋_GB2312" w:cs="仿宋_GB2312"/>
                <w:bCs/>
                <w:color w:val="auto"/>
                <w:kern w:val="2"/>
                <w:sz w:val="21"/>
                <w:szCs w:val="21"/>
                <w:lang w:eastAsia="zh-TW"/>
              </w:rPr>
              <w:fldChar w:fldCharType="separate"/>
            </w:r>
            <w:r>
              <w:rPr>
                <w:rFonts w:hint="default" w:ascii="仿宋_GB2312" w:hAnsi="仿宋_GB2312" w:eastAsia="仿宋_GB2312" w:cs="仿宋_GB2312"/>
                <w:bCs/>
                <w:color w:val="auto"/>
                <w:kern w:val="2"/>
                <w:sz w:val="21"/>
                <w:szCs w:val="21"/>
                <w:u w:val="single"/>
                <w:lang w:eastAsia="zh-TW"/>
              </w:rPr>
              <w:t>2019cdcysjz@sina.com</w:t>
            </w:r>
            <w:r>
              <w:rPr>
                <w:rFonts w:hint="default" w:ascii="仿宋_GB2312" w:hAnsi="仿宋_GB2312" w:eastAsia="仿宋_GB2312" w:cs="仿宋_GB2312"/>
                <w:bCs/>
                <w:color w:val="auto"/>
                <w:kern w:val="2"/>
                <w:sz w:val="21"/>
                <w:szCs w:val="21"/>
                <w:lang w:eastAsia="zh-TW"/>
              </w:rPr>
              <w:fldChar w:fldCharType="end"/>
            </w:r>
            <w:r>
              <w:rPr>
                <w:rFonts w:hint="eastAsia" w:ascii="仿宋_GB2312" w:hAnsi="仿宋_GB2312" w:eastAsia="仿宋_GB2312" w:cs="仿宋_GB2312"/>
                <w:bCs/>
                <w:color w:val="auto"/>
                <w:kern w:val="2"/>
                <w:sz w:val="21"/>
                <w:szCs w:val="21"/>
                <w:lang w:val="en-US" w:eastAsia="zh-CN"/>
              </w:rPr>
              <w:t xml:space="preserve"> </w:t>
            </w:r>
          </w:p>
          <w:p>
            <w:pPr>
              <w:spacing w:line="312" w:lineRule="auto"/>
              <w:ind w:firstLine="420" w:firstLineChars="200"/>
              <w:rPr>
                <w:rFonts w:hint="default"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single" w:color="000000"/>
                <w:lang w:val="en-US" w:eastAsia="zh-CN" w:bidi="ar-SA"/>
              </w:rPr>
              <w:t>邮寄地址：四川省成都市高新区高朋大道2号成都广播电视台成视文化</w:t>
            </w:r>
          </w:p>
          <w:p>
            <w:pPr>
              <w:spacing w:line="312" w:lineRule="auto"/>
              <w:ind w:firstLine="654"/>
              <w:rPr>
                <w:rFonts w:hint="eastAsia" w:ascii="仿宋_GB2312" w:hAnsi="仿宋_GB2312" w:eastAsia="仿宋_GB2312" w:cs="仿宋_GB2312"/>
                <w:bCs/>
                <w:color w:val="auto"/>
                <w:kern w:val="2"/>
                <w:sz w:val="21"/>
                <w:szCs w:val="21"/>
                <w:u w:val="none" w:color="000000"/>
                <w:lang w:val="zh-TW" w:eastAsia="zh-TW" w:bidi="ar-SA"/>
              </w:rPr>
            </w:pPr>
            <w:r>
              <w:rPr>
                <w:rFonts w:hint="eastAsia" w:ascii="仿宋_GB2312" w:hAnsi="仿宋_GB2312" w:eastAsia="仿宋_GB2312" w:cs="仿宋_GB2312"/>
                <w:bCs/>
                <w:color w:val="auto"/>
                <w:kern w:val="2"/>
                <w:sz w:val="21"/>
                <w:szCs w:val="21"/>
                <w:u w:val="none" w:color="000000"/>
                <w:lang w:val="zh-TW" w:eastAsia="zh-TW" w:bidi="ar-SA"/>
              </w:rPr>
              <w:t>（请勿在此表内粘贴作品）</w:t>
            </w:r>
          </w:p>
          <w:p>
            <w:pPr>
              <w:spacing w:line="312" w:lineRule="auto"/>
              <w:rPr>
                <w:rFonts w:hint="default" w:ascii="仿宋_GB2312" w:hAnsi="仿宋_GB2312" w:eastAsia="仿宋_GB2312" w:cs="仿宋_GB2312"/>
                <w:bCs/>
                <w:color w:val="000000"/>
                <w:kern w:val="2"/>
                <w:sz w:val="24"/>
                <w:szCs w:val="24"/>
                <w:u w:val="none" w:color="000000"/>
                <w:lang w:val="en-US" w:eastAsia="zh-CN" w:bidi="ar-SA"/>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990" w:hRule="atLeast"/>
          <w:jc w:val="center"/>
        </w:trPr>
        <w:tc>
          <w:tcPr>
            <w:tcW w:w="921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numPr>
                <w:ilvl w:val="0"/>
                <w:numId w:val="0"/>
              </w:numPr>
              <w:spacing w:line="240" w:lineRule="auto"/>
              <w:rPr>
                <w:rFonts w:hint="eastAsia"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参赛者确认签名或盖章：</w:t>
            </w:r>
          </w:p>
          <w:p>
            <w:pPr>
              <w:numPr>
                <w:ilvl w:val="0"/>
                <w:numId w:val="0"/>
              </w:numPr>
              <w:spacing w:line="240" w:lineRule="auto"/>
              <w:ind w:firstLine="420" w:firstLineChars="200"/>
              <w:rPr>
                <w:rFonts w:hint="eastAsia" w:ascii="仿宋_GB2312" w:hAnsi="仿宋_GB2312" w:eastAsia="仿宋_GB2312" w:cs="仿宋_GB2312"/>
                <w:bCs/>
                <w:color w:val="auto"/>
                <w:kern w:val="2"/>
                <w:sz w:val="21"/>
                <w:szCs w:val="21"/>
                <w:u w:val="none" w:color="000000"/>
                <w:lang w:val="en-US" w:eastAsia="zh-CN" w:bidi="ar-SA"/>
              </w:rPr>
            </w:pPr>
          </w:p>
          <w:p>
            <w:pPr>
              <w:numPr>
                <w:ilvl w:val="0"/>
                <w:numId w:val="0"/>
              </w:numPr>
              <w:spacing w:line="240" w:lineRule="auto"/>
              <w:ind w:firstLine="420" w:firstLineChars="200"/>
              <w:rPr>
                <w:rFonts w:hint="eastAsia" w:ascii="仿宋_GB2312" w:hAnsi="仿宋_GB2312" w:eastAsia="仿宋_GB2312" w:cs="仿宋_GB2312"/>
                <w:bCs/>
                <w:color w:val="auto"/>
                <w:kern w:val="2"/>
                <w:sz w:val="21"/>
                <w:szCs w:val="21"/>
                <w:u w:val="none" w:color="000000"/>
                <w:lang w:val="en-US" w:eastAsia="zh-CN" w:bidi="ar-SA"/>
              </w:rPr>
            </w:pPr>
          </w:p>
          <w:p>
            <w:pPr>
              <w:numPr>
                <w:ilvl w:val="0"/>
                <w:numId w:val="0"/>
              </w:numPr>
              <w:spacing w:line="240" w:lineRule="auto"/>
              <w:ind w:firstLine="420" w:firstLineChars="200"/>
              <w:rPr>
                <w:rFonts w:hint="eastAsia" w:ascii="仿宋_GB2312" w:hAnsi="仿宋_GB2312" w:eastAsia="仿宋_GB2312" w:cs="仿宋_GB2312"/>
                <w:bCs/>
                <w:color w:val="auto"/>
                <w:kern w:val="2"/>
                <w:sz w:val="21"/>
                <w:szCs w:val="21"/>
                <w:u w:val="none" w:color="000000"/>
                <w:lang w:val="en-US" w:eastAsia="zh-CN" w:bidi="ar-SA"/>
              </w:rPr>
            </w:pPr>
          </w:p>
          <w:p>
            <w:pPr>
              <w:numPr>
                <w:ilvl w:val="0"/>
                <w:numId w:val="0"/>
              </w:numPr>
              <w:spacing w:line="240" w:lineRule="auto"/>
              <w:ind w:firstLine="420" w:firstLineChars="200"/>
              <w:rPr>
                <w:rFonts w:hint="eastAsia" w:ascii="仿宋_GB2312" w:hAnsi="仿宋_GB2312" w:eastAsia="仿宋_GB2312" w:cs="仿宋_GB2312"/>
                <w:bCs/>
                <w:color w:val="auto"/>
                <w:kern w:val="2"/>
                <w:sz w:val="21"/>
                <w:szCs w:val="21"/>
                <w:u w:val="none" w:color="000000"/>
                <w:lang w:val="en-US" w:eastAsia="zh-CN" w:bidi="ar-SA"/>
              </w:rPr>
            </w:pPr>
          </w:p>
          <w:p>
            <w:pPr>
              <w:numPr>
                <w:ilvl w:val="0"/>
                <w:numId w:val="0"/>
              </w:numPr>
              <w:spacing w:line="240" w:lineRule="auto"/>
              <w:ind w:firstLine="420" w:firstLineChars="200"/>
              <w:rPr>
                <w:rFonts w:hint="eastAsia"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备注:</w:t>
            </w:r>
          </w:p>
          <w:p>
            <w:pPr>
              <w:numPr>
                <w:ilvl w:val="0"/>
                <w:numId w:val="0"/>
              </w:numPr>
              <w:spacing w:line="240" w:lineRule="auto"/>
              <w:ind w:firstLine="420" w:firstLineChars="200"/>
              <w:rPr>
                <w:rFonts w:hint="eastAsia"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1.初评后5个工作日内未接到成都创意设计周金熊猫天府创意设计大赛组委会通知的参赛选手视为未入围；</w:t>
            </w:r>
          </w:p>
          <w:p>
            <w:pPr>
              <w:numPr>
                <w:ilvl w:val="0"/>
                <w:numId w:val="0"/>
              </w:numPr>
              <w:spacing w:line="240" w:lineRule="auto"/>
              <w:ind w:firstLine="420" w:firstLineChars="200"/>
              <w:rPr>
                <w:rFonts w:hint="eastAsia"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2.进入终评的专业组参赛选手需提供实物作品，若未按照大赛组委会要求提供实物作品的，视为自动放弃终评的评选。</w:t>
            </w:r>
          </w:p>
          <w:p>
            <w:pPr>
              <w:numPr>
                <w:ilvl w:val="0"/>
                <w:numId w:val="0"/>
              </w:numPr>
              <w:spacing w:line="240" w:lineRule="auto"/>
              <w:ind w:firstLine="420" w:firstLineChars="200"/>
              <w:rPr>
                <w:rFonts w:hint="default"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3.如作品较大，可储存在百度网盘并将分享链接（永久有效）发送至参赛邮箱。</w:t>
            </w:r>
          </w:p>
          <w:p>
            <w:pPr>
              <w:numPr>
                <w:ilvl w:val="0"/>
                <w:numId w:val="0"/>
              </w:numPr>
              <w:spacing w:line="240" w:lineRule="auto"/>
              <w:ind w:firstLine="420" w:firstLineChars="200"/>
              <w:rPr>
                <w:rFonts w:hint="default"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4.参赛选手可登录“四川版权综合服务平台”自行登记或亲至版权中心进行版权登记。</w:t>
            </w:r>
          </w:p>
          <w:p>
            <w:pPr>
              <w:numPr>
                <w:ilvl w:val="0"/>
                <w:numId w:val="0"/>
              </w:numPr>
              <w:spacing w:line="312" w:lineRule="auto"/>
              <w:rPr>
                <w:rFonts w:hint="default" w:ascii="仿宋_GB2312" w:hAnsi="仿宋_GB2312" w:eastAsia="仿宋_GB2312" w:cs="仿宋_GB2312"/>
                <w:bCs/>
                <w:color w:val="auto"/>
                <w:kern w:val="2"/>
                <w:sz w:val="21"/>
                <w:szCs w:val="21"/>
                <w:u w:val="none" w:color="000000"/>
                <w:lang w:val="en-US" w:eastAsia="zh-CN" w:bidi="ar-SA"/>
              </w:rPr>
            </w:pPr>
            <w:r>
              <w:rPr>
                <w:rFonts w:hint="eastAsia" w:ascii="仿宋_GB2312" w:hAnsi="仿宋_GB2312" w:eastAsia="仿宋_GB2312" w:cs="仿宋_GB2312"/>
                <w:bCs/>
                <w:color w:val="auto"/>
                <w:kern w:val="2"/>
                <w:sz w:val="21"/>
                <w:szCs w:val="21"/>
                <w:u w:val="none" w:color="000000"/>
                <w:lang w:val="en-US" w:eastAsia="zh-CN" w:bidi="ar-SA"/>
              </w:rPr>
              <w:t>（咨询电话：400-0280928 地址：四川省成都市武侯区高新区世纪城南路599号天府软件园D区2栋1层）</w:t>
            </w:r>
          </w:p>
          <w:p>
            <w:pPr>
              <w:rPr>
                <w:rFonts w:ascii="仿宋_GB2312" w:hAnsi="仿宋_GB2312" w:eastAsia="仿宋_GB2312" w:cs="仿宋_GB2312"/>
              </w:rPr>
            </w:pPr>
          </w:p>
        </w:tc>
      </w:tr>
    </w:tbl>
    <w:p>
      <w:pPr>
        <w:jc w:val="center"/>
        <w:rPr>
          <w:rFonts w:hint="eastAsia" w:ascii="方正小标宋简体" w:hAnsi="方正小标宋简体" w:eastAsia="方正小标宋简体" w:cs="方正小标宋简体"/>
          <w:bCs/>
          <w:sz w:val="44"/>
          <w:szCs w:val="44"/>
        </w:rPr>
      </w:pPr>
    </w:p>
    <w:p>
      <w:pPr>
        <w:jc w:val="center"/>
        <w:rPr>
          <w:rFonts w:hint="eastAsia" w:ascii="方正小标宋简体" w:hAnsi="方正小标宋简体" w:eastAsia="方正小标宋简体" w:cs="方正小标宋简体"/>
          <w:bCs/>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A0EDA0"/>
    <w:multiLevelType w:val="singleLevel"/>
    <w:tmpl w:val="A6A0EDA0"/>
    <w:lvl w:ilvl="0" w:tentative="0">
      <w:start w:val="1"/>
      <w:numFmt w:val="decimal"/>
      <w:suff w:val="nothing"/>
      <w:lvlText w:val="%1、"/>
      <w:lvlJc w:val="left"/>
    </w:lvl>
  </w:abstractNum>
  <w:abstractNum w:abstractNumId="1">
    <w:nsid w:val="52986133"/>
    <w:multiLevelType w:val="multilevel"/>
    <w:tmpl w:val="52986133"/>
    <w:lvl w:ilvl="0" w:tentative="0">
      <w:start w:val="2017"/>
      <w:numFmt w:val="bullet"/>
      <w:lvlText w:val="□"/>
      <w:lvlJc w:val="left"/>
      <w:pPr>
        <w:ind w:left="720" w:hanging="360"/>
      </w:pPr>
      <w:rPr>
        <w:rFonts w:hint="default" w:ascii="Calibri" w:hAnsi="Calibri" w:eastAsia="Calibri" w:cs="Calibri"/>
        <w:sz w:val="28"/>
      </w:rPr>
    </w:lvl>
    <w:lvl w:ilvl="1" w:tentative="0">
      <w:start w:val="1"/>
      <w:numFmt w:val="bullet"/>
      <w:lvlText w:val=""/>
      <w:lvlJc w:val="left"/>
      <w:pPr>
        <w:ind w:left="1320" w:hanging="480"/>
      </w:pPr>
      <w:rPr>
        <w:rFonts w:hint="default" w:ascii="Wingdings" w:hAnsi="Wingdings"/>
      </w:rPr>
    </w:lvl>
    <w:lvl w:ilvl="2" w:tentative="0">
      <w:start w:val="1"/>
      <w:numFmt w:val="bullet"/>
      <w:lvlText w:val=""/>
      <w:lvlJc w:val="left"/>
      <w:pPr>
        <w:ind w:left="1800" w:hanging="480"/>
      </w:pPr>
      <w:rPr>
        <w:rFonts w:hint="default" w:ascii="Wingdings" w:hAnsi="Wingdings"/>
      </w:rPr>
    </w:lvl>
    <w:lvl w:ilvl="3" w:tentative="0">
      <w:start w:val="1"/>
      <w:numFmt w:val="bullet"/>
      <w:lvlText w:val=""/>
      <w:lvlJc w:val="left"/>
      <w:pPr>
        <w:ind w:left="2280" w:hanging="480"/>
      </w:pPr>
      <w:rPr>
        <w:rFonts w:hint="default" w:ascii="Wingdings" w:hAnsi="Wingdings"/>
      </w:rPr>
    </w:lvl>
    <w:lvl w:ilvl="4" w:tentative="0">
      <w:start w:val="1"/>
      <w:numFmt w:val="bullet"/>
      <w:lvlText w:val=""/>
      <w:lvlJc w:val="left"/>
      <w:pPr>
        <w:ind w:left="2760" w:hanging="480"/>
      </w:pPr>
      <w:rPr>
        <w:rFonts w:hint="default" w:ascii="Wingdings" w:hAnsi="Wingdings"/>
      </w:rPr>
    </w:lvl>
    <w:lvl w:ilvl="5" w:tentative="0">
      <w:start w:val="1"/>
      <w:numFmt w:val="bullet"/>
      <w:lvlText w:val=""/>
      <w:lvlJc w:val="left"/>
      <w:pPr>
        <w:ind w:left="3240" w:hanging="480"/>
      </w:pPr>
      <w:rPr>
        <w:rFonts w:hint="default" w:ascii="Wingdings" w:hAnsi="Wingdings"/>
      </w:rPr>
    </w:lvl>
    <w:lvl w:ilvl="6" w:tentative="0">
      <w:start w:val="1"/>
      <w:numFmt w:val="bullet"/>
      <w:lvlText w:val=""/>
      <w:lvlJc w:val="left"/>
      <w:pPr>
        <w:ind w:left="3720" w:hanging="480"/>
      </w:pPr>
      <w:rPr>
        <w:rFonts w:hint="default" w:ascii="Wingdings" w:hAnsi="Wingdings"/>
      </w:rPr>
    </w:lvl>
    <w:lvl w:ilvl="7" w:tentative="0">
      <w:start w:val="1"/>
      <w:numFmt w:val="bullet"/>
      <w:lvlText w:val=""/>
      <w:lvlJc w:val="left"/>
      <w:pPr>
        <w:ind w:left="4200" w:hanging="480"/>
      </w:pPr>
      <w:rPr>
        <w:rFonts w:hint="default" w:ascii="Wingdings" w:hAnsi="Wingdings"/>
      </w:rPr>
    </w:lvl>
    <w:lvl w:ilvl="8" w:tentative="0">
      <w:start w:val="1"/>
      <w:numFmt w:val="bullet"/>
      <w:lvlText w:val=""/>
      <w:lvlJc w:val="left"/>
      <w:pPr>
        <w:ind w:left="4680" w:hanging="48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45447"/>
    <w:rsid w:val="3754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customStyle="1" w:styleId="4">
    <w:name w:val="Table Normal"/>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2019-09-29T08:29:00Z</dcterms:created>
  <dc:creator>Lynn</dc:creator>
  <cp:lastModifiedBy>Lynn</cp:lastModifiedBy>
  <dcterms:modified xsi:type="dcterms:W3CDTF">2019-09-29T08:30:15Z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